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8B678" w14:textId="259A2FCB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nasl.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37AD6D0D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0"/>
        <w:gridCol w:w="4530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2C74D66" w:rsidR="00613A8C" w:rsidRPr="004D27AE" w:rsidRDefault="00613A8C" w:rsidP="0078209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  <w:tab w:val="left" w:pos="111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  <w:r w:rsidR="00782098">
              <w:rPr>
                <w:rFonts w:ascii="Arial Narrow" w:hAnsi="Arial Narrow"/>
                <w:sz w:val="22"/>
              </w:rPr>
              <w:tab/>
            </w:r>
            <w:r w:rsidR="00782098">
              <w:rPr>
                <w:rFonts w:ascii="Arial Narrow" w:hAnsi="Arial Narrow"/>
                <w:sz w:val="22"/>
              </w:rPr>
              <w:tab/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7A06BE55" w:rsidR="00611391" w:rsidRPr="00402986" w:rsidRDefault="00564276" w:rsidP="00186C1E">
      <w:pPr>
        <w:pStyle w:val="CTL"/>
        <w:numPr>
          <w:ilvl w:val="1"/>
          <w:numId w:val="22"/>
        </w:numPr>
        <w:spacing w:after="240" w:line="24" w:lineRule="atLeast"/>
        <w:ind w:left="567" w:hanging="567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402986">
        <w:rPr>
          <w:rFonts w:ascii="Arial Narrow" w:hAnsi="Arial Narrow" w:cstheme="majorHAnsi"/>
          <w:b/>
          <w:sz w:val="22"/>
          <w:szCs w:val="22"/>
        </w:rPr>
        <w:t>„</w:t>
      </w:r>
      <w:r w:rsidR="00B614BC" w:rsidRPr="00B614BC">
        <w:rPr>
          <w:rFonts w:ascii="Arial Narrow" w:hAnsi="Arial Narrow"/>
          <w:b/>
          <w:sz w:val="22"/>
          <w:szCs w:val="22"/>
        </w:rPr>
        <w:t>Turistické a kempingové výstrojné vybavenie DNS</w:t>
      </w:r>
      <w:r w:rsidR="00611391" w:rsidRPr="00402986">
        <w:rPr>
          <w:rFonts w:ascii="Arial Narrow" w:hAnsi="Arial Narrow" w:cstheme="majorHAnsi"/>
          <w:b/>
          <w:sz w:val="22"/>
          <w:szCs w:val="22"/>
        </w:rPr>
        <w:t>“</w:t>
      </w:r>
      <w:r w:rsidR="00402986" w:rsidRPr="00402986">
        <w:rPr>
          <w:rFonts w:ascii="Arial Narrow" w:hAnsi="Arial Narrow" w:cstheme="majorHAnsi"/>
          <w:sz w:val="22"/>
          <w:szCs w:val="22"/>
        </w:rPr>
        <w:t>.</w:t>
      </w:r>
    </w:p>
    <w:p w14:paraId="1D5DB400" w14:textId="64BB808E" w:rsidR="002761BF" w:rsidRPr="0099142D" w:rsidRDefault="00564276" w:rsidP="00186C1E">
      <w:pPr>
        <w:pStyle w:val="CTL"/>
        <w:numPr>
          <w:ilvl w:val="1"/>
          <w:numId w:val="22"/>
        </w:numPr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</w:t>
      </w:r>
      <w:r w:rsidRPr="00B438D5">
        <w:rPr>
          <w:rFonts w:ascii="Arial Narrow" w:hAnsi="Arial Narrow" w:cs="Calibri"/>
          <w:sz w:val="22"/>
          <w:szCs w:val="22"/>
        </w:rPr>
        <w:t>konkrétne</w:t>
      </w:r>
      <w:r w:rsidR="002761BF" w:rsidRPr="00B438D5">
        <w:rPr>
          <w:rFonts w:ascii="Arial Narrow" w:hAnsi="Arial Narrow"/>
          <w:sz w:val="22"/>
        </w:rPr>
        <w:t xml:space="preserve"> obstarávanie</w:t>
      </w:r>
      <w:r w:rsidRPr="00B438D5">
        <w:rPr>
          <w:rFonts w:ascii="Arial Narrow" w:hAnsi="Arial Narrow" w:cs="Calibri"/>
          <w:sz w:val="22"/>
          <w:szCs w:val="22"/>
        </w:rPr>
        <w:t xml:space="preserve"> na</w:t>
      </w:r>
      <w:r w:rsidRPr="00FD4989">
        <w:rPr>
          <w:rFonts w:ascii="Arial Narrow" w:hAnsi="Arial Narrow" w:cs="Calibri"/>
          <w:sz w:val="22"/>
          <w:szCs w:val="22"/>
        </w:rPr>
        <w:t xml:space="preserve"> predmet zákazky </w:t>
      </w:r>
      <w:r w:rsidR="00E02654">
        <w:rPr>
          <w:rFonts w:ascii="Arial Narrow" w:hAnsi="Arial Narrow" w:cs="Calibri"/>
          <w:b/>
          <w:i/>
          <w:sz w:val="22"/>
          <w:szCs w:val="22"/>
        </w:rPr>
        <w:t>Kufre letecké</w:t>
      </w:r>
      <w:r w:rsidR="00B438D5">
        <w:rPr>
          <w:rFonts w:ascii="Arial Narrow" w:hAnsi="Arial Narrow" w:cs="Calibri"/>
          <w:b/>
          <w:i/>
          <w:sz w:val="22"/>
          <w:szCs w:val="22"/>
        </w:rPr>
        <w:t xml:space="preserve"> </w:t>
      </w:r>
      <w:r w:rsidR="000949DE">
        <w:rPr>
          <w:rFonts w:ascii="Arial Narrow" w:hAnsi="Arial Narrow" w:cs="Calibri"/>
          <w:b/>
          <w:i/>
          <w:sz w:val="22"/>
          <w:szCs w:val="22"/>
        </w:rPr>
        <w:t>( ID</w:t>
      </w:r>
      <w:r w:rsidR="00B438D5">
        <w:rPr>
          <w:rFonts w:ascii="Arial Narrow" w:hAnsi="Arial Narrow" w:cs="Calibri"/>
          <w:b/>
          <w:i/>
          <w:sz w:val="22"/>
          <w:szCs w:val="22"/>
        </w:rPr>
        <w:t xml:space="preserve"> </w:t>
      </w:r>
      <w:r w:rsidR="00E02654">
        <w:rPr>
          <w:rFonts w:ascii="Arial Narrow" w:hAnsi="Arial Narrow" w:cs="Calibri"/>
          <w:b/>
          <w:i/>
          <w:sz w:val="22"/>
          <w:szCs w:val="22"/>
        </w:rPr>
        <w:t>53648</w:t>
      </w:r>
      <w:r w:rsidR="000949DE">
        <w:rPr>
          <w:rFonts w:ascii="Arial Narrow" w:hAnsi="Arial Narrow" w:cs="Calibri"/>
          <w:b/>
          <w:i/>
          <w:sz w:val="22"/>
          <w:szCs w:val="22"/>
        </w:rPr>
        <w:t>)</w:t>
      </w:r>
      <w:r w:rsidRPr="00FD4989">
        <w:rPr>
          <w:rFonts w:ascii="Arial Narrow" w:hAnsi="Arial Narrow" w:cs="Calibri"/>
          <w:sz w:val="22"/>
          <w:szCs w:val="22"/>
        </w:rPr>
        <w:t xml:space="preserve">.  </w:t>
      </w:r>
    </w:p>
    <w:p w14:paraId="75615B12" w14:textId="5E579C46" w:rsidR="0099142D" w:rsidRPr="00B438D5" w:rsidRDefault="0099142D" w:rsidP="00186C1E">
      <w:pPr>
        <w:pStyle w:val="CTL"/>
        <w:numPr>
          <w:ilvl w:val="1"/>
          <w:numId w:val="22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03389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zákona č. 343/2015 Z.z. </w:t>
      </w:r>
      <w:r w:rsidRPr="00B03389">
        <w:rPr>
          <w:rFonts w:ascii="Arial Narrow" w:hAnsi="Arial Narrow" w:cs="Calibri"/>
          <w:sz w:val="22"/>
          <w:szCs w:val="22"/>
        </w:rPr>
        <w:lastRenderedPageBreak/>
        <w:t>Predmet zákazky je realizovaný a </w:t>
      </w:r>
      <w:r w:rsidRPr="00B438D5">
        <w:rPr>
          <w:rFonts w:ascii="Arial Narrow" w:hAnsi="Arial Narrow" w:cs="Calibri"/>
          <w:sz w:val="22"/>
          <w:szCs w:val="22"/>
        </w:rPr>
        <w:t xml:space="preserve">financovaný </w:t>
      </w:r>
      <w:r w:rsidRPr="00B438D5">
        <w:rPr>
          <w:rFonts w:ascii="Arial Narrow" w:hAnsi="Arial Narrow"/>
          <w:sz w:val="22"/>
          <w:szCs w:val="22"/>
        </w:rPr>
        <w:t xml:space="preserve">zo </w:t>
      </w:r>
      <w:r w:rsidR="00B438D5" w:rsidRPr="00B438D5">
        <w:rPr>
          <w:rFonts w:ascii="Arial Narrow" w:hAnsi="Arial Narrow"/>
          <w:sz w:val="22"/>
          <w:szCs w:val="22"/>
        </w:rPr>
        <w:t>štátneho rozpočtu</w:t>
      </w:r>
      <w:r w:rsidRPr="00B438D5">
        <w:rPr>
          <w:rFonts w:ascii="Arial Narrow" w:hAnsi="Arial Narrow"/>
          <w:sz w:val="22"/>
          <w:szCs w:val="22"/>
        </w:rPr>
        <w:t>.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3AE0648C" w:rsidR="006F23C1" w:rsidRPr="004D27AE" w:rsidRDefault="006F23C1" w:rsidP="00186C1E">
      <w:pPr>
        <w:pStyle w:val="CTL"/>
        <w:numPr>
          <w:ilvl w:val="1"/>
          <w:numId w:val="6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B438D5" w:rsidRPr="00497C1F">
        <w:rPr>
          <w:rFonts w:ascii="Arial Narrow" w:hAnsi="Arial Narrow" w:cs="Calibri"/>
          <w:sz w:val="22"/>
          <w:szCs w:val="22"/>
        </w:rPr>
        <w:t>kempingového materiálu</w:t>
      </w:r>
      <w:r w:rsidR="00611391" w:rsidRPr="00497C1F">
        <w:rPr>
          <w:rFonts w:ascii="Arial Narrow" w:hAnsi="Arial Narrow"/>
          <w:sz w:val="22"/>
          <w:szCs w:val="22"/>
        </w:rPr>
        <w:t xml:space="preserve"> </w:t>
      </w:r>
      <w:r w:rsidR="00B15193" w:rsidRPr="00497C1F">
        <w:rPr>
          <w:rFonts w:ascii="Arial Narrow" w:hAnsi="Arial Narrow"/>
          <w:sz w:val="22"/>
          <w:szCs w:val="22"/>
        </w:rPr>
        <w:t>vr</w:t>
      </w:r>
      <w:r w:rsidR="00E97A3E" w:rsidRPr="00497C1F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súlade s čl. VI.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06E8774B" w14:textId="74A8B4C6" w:rsidR="00FC2417" w:rsidRPr="004D27AE" w:rsidRDefault="00FC2417" w:rsidP="00AC2C3F">
      <w:pPr>
        <w:pStyle w:val="CTL"/>
        <w:numPr>
          <w:ilvl w:val="1"/>
          <w:numId w:val="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a všetky s ním súvisiace plnenia</w:t>
      </w:r>
      <w:r w:rsidR="00DA05EA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> v súlade s</w:t>
      </w:r>
      <w:r w:rsidR="001B5406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 xml:space="preserve"> vlastným návrhom plnenia, </w:t>
      </w:r>
      <w:r w:rsidRPr="004D27AE">
        <w:rPr>
          <w:rFonts w:ascii="Arial Narrow" w:hAnsi="Arial Narrow"/>
          <w:sz w:val="22"/>
        </w:rPr>
        <w:t xml:space="preserve">ktorý je uvedený v prílohe č. </w:t>
      </w:r>
      <w:r w:rsidR="00123B06">
        <w:rPr>
          <w:rFonts w:ascii="Arial Narrow" w:hAnsi="Arial Narrow"/>
          <w:sz w:val="22"/>
        </w:rPr>
        <w:t>1</w:t>
      </w:r>
      <w:r w:rsidR="00F432CD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zmluvy.</w:t>
      </w:r>
      <w:r w:rsidR="00DA05EA" w:rsidRPr="004D27AE">
        <w:rPr>
          <w:rFonts w:ascii="Arial Narrow" w:hAnsi="Arial Narrow"/>
          <w:sz w:val="22"/>
        </w:rPr>
        <w:t xml:space="preserve"> V prípade, ak plnenie požadované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>upujúcim v zmysle prílohy č. 1 tejto zmluvy nie je v celom rozsahu zhodné s vlastným návrhom plnenia</w:t>
      </w:r>
      <w:r w:rsidR="00E32E21" w:rsidRPr="004D27AE">
        <w:rPr>
          <w:rFonts w:ascii="Arial Narrow" w:hAnsi="Arial Narrow"/>
          <w:sz w:val="22"/>
        </w:rPr>
        <w:t xml:space="preserve"> p</w:t>
      </w:r>
      <w:r w:rsidR="00DA05EA" w:rsidRPr="004D27AE">
        <w:rPr>
          <w:rFonts w:ascii="Arial Narrow" w:hAnsi="Arial Narrow"/>
          <w:sz w:val="22"/>
        </w:rPr>
        <w:t xml:space="preserve">redávajúceho podľa prílohy č. </w:t>
      </w:r>
      <w:r w:rsidR="00123B06">
        <w:rPr>
          <w:rFonts w:ascii="Arial Narrow" w:hAnsi="Arial Narrow"/>
          <w:sz w:val="22"/>
        </w:rPr>
        <w:t>1</w:t>
      </w:r>
      <w:r w:rsidR="00DA05EA" w:rsidRPr="004D27AE">
        <w:rPr>
          <w:rFonts w:ascii="Arial Narrow" w:hAnsi="Arial Narrow"/>
          <w:sz w:val="22"/>
        </w:rPr>
        <w:t xml:space="preserve">, má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 xml:space="preserve">upujúci právo, v prípade, že je to pre neho výhodnejšie, požadovať od </w:t>
      </w:r>
      <w:r w:rsidR="00E32E21" w:rsidRPr="004D27AE">
        <w:rPr>
          <w:rFonts w:ascii="Arial Narrow" w:hAnsi="Arial Narrow"/>
          <w:sz w:val="22"/>
        </w:rPr>
        <w:t>p</w:t>
      </w:r>
      <w:r w:rsidR="00DA05EA" w:rsidRPr="004D27AE">
        <w:rPr>
          <w:rFonts w:ascii="Arial Narrow" w:hAnsi="Arial Narrow"/>
          <w:sz w:val="22"/>
        </w:rPr>
        <w:t>redávajúceho dodanie plnenia podľa prílohy č. 1 tejto zmluvy</w:t>
      </w:r>
      <w:r w:rsidR="00153E4C" w:rsidRPr="004D27AE">
        <w:rPr>
          <w:rFonts w:ascii="Arial Narrow" w:hAnsi="Arial Narrow"/>
          <w:sz w:val="22"/>
        </w:rPr>
        <w:t>.</w:t>
      </w:r>
    </w:p>
    <w:p w14:paraId="5E50BDA7" w14:textId="7527BF5F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B438D5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4E6C04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17BF6D90" w14:textId="77777777" w:rsidR="00B438D5" w:rsidRPr="00B438D5" w:rsidRDefault="00B438D5" w:rsidP="00186C1E">
      <w:pPr>
        <w:pStyle w:val="Odsekzoznamu"/>
        <w:widowControl w:val="0"/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CF388C1" w14:textId="77777777" w:rsidR="00B438D5" w:rsidRPr="00B438D5" w:rsidRDefault="00B438D5" w:rsidP="00186C1E">
      <w:pPr>
        <w:pStyle w:val="Odsekzoznamu"/>
        <w:widowControl w:val="0"/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20E80DF5" w14:textId="609130E1" w:rsidR="00363E6B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 w:rsidRPr="00B438D5">
        <w:rPr>
          <w:rFonts w:ascii="Arial Narrow" w:hAnsi="Arial Narrow"/>
          <w:sz w:val="22"/>
        </w:rPr>
        <w:t xml:space="preserve">tovar </w:t>
      </w:r>
      <w:r w:rsidR="009856C5" w:rsidRPr="00B438D5">
        <w:rPr>
          <w:rFonts w:ascii="Arial Narrow" w:hAnsi="Arial Narrow"/>
          <w:sz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 w:rsidRPr="00B438D5">
        <w:rPr>
          <w:rFonts w:ascii="Arial Narrow" w:hAnsi="Arial Narrow"/>
          <w:sz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 w:rsidRPr="00B438D5">
        <w:rPr>
          <w:rFonts w:ascii="Arial Narrow" w:hAnsi="Arial Narrow"/>
          <w:sz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B438D5">
        <w:rPr>
          <w:rFonts w:ascii="Arial Narrow" w:hAnsi="Arial Narrow"/>
          <w:sz w:val="22"/>
        </w:rPr>
        <w:t>)</w:t>
      </w:r>
      <w:r w:rsidR="009856C5" w:rsidRPr="00B438D5">
        <w:rPr>
          <w:rFonts w:ascii="Arial Narrow" w:hAnsi="Arial Narrow"/>
          <w:sz w:val="22"/>
        </w:rPr>
        <w:t xml:space="preserve"> písané v </w:t>
      </w:r>
      <w:r w:rsidR="00530292" w:rsidRPr="00B438D5">
        <w:rPr>
          <w:rFonts w:ascii="Arial Narrow" w:hAnsi="Arial Narrow"/>
          <w:sz w:val="22"/>
        </w:rPr>
        <w:t>s</w:t>
      </w:r>
      <w:r w:rsidR="009856C5" w:rsidRPr="00B438D5">
        <w:rPr>
          <w:rFonts w:ascii="Arial Narrow" w:hAnsi="Arial Narrow"/>
          <w:sz w:val="22"/>
        </w:rPr>
        <w:t>lovenskom jazyku</w:t>
      </w:r>
      <w:r w:rsidR="00B438D5">
        <w:rPr>
          <w:rFonts w:ascii="Arial Narrow" w:hAnsi="Arial Narrow"/>
          <w:sz w:val="22"/>
        </w:rPr>
        <w:t>.</w:t>
      </w:r>
    </w:p>
    <w:p w14:paraId="215CF88E" w14:textId="3398059F" w:rsidR="00287E51" w:rsidRPr="004D27AE" w:rsidRDefault="00287E51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 w:rsidRPr="00B438D5">
        <w:rPr>
          <w:rFonts w:ascii="Arial Narrow" w:hAnsi="Arial Narrow"/>
          <w:sz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 w:rsidRPr="00B438D5">
        <w:rPr>
          <w:rFonts w:ascii="Arial Narrow" w:hAnsi="Arial Narrow"/>
          <w:sz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 w:rsidRPr="00B438D5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 w:rsidRPr="00B438D5">
        <w:rPr>
          <w:rFonts w:ascii="Arial Narrow" w:hAnsi="Arial Narrow"/>
          <w:sz w:val="22"/>
        </w:rPr>
        <w:t>tovaru</w:t>
      </w:r>
      <w:r w:rsidRPr="00B438D5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 xml:space="preserve">. </w:t>
      </w:r>
    </w:p>
    <w:p w14:paraId="06B82263" w14:textId="45765F90" w:rsidR="00FC2417" w:rsidRPr="00497C1F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 w:rsidRPr="00B438D5">
        <w:rPr>
          <w:rFonts w:ascii="Arial Narrow" w:hAnsi="Arial Narrow"/>
          <w:sz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 w:rsidRPr="00B438D5">
        <w:rPr>
          <w:rFonts w:ascii="Arial Narrow" w:hAnsi="Arial Narrow"/>
          <w:sz w:val="22"/>
        </w:rPr>
        <w:t>v </w:t>
      </w:r>
      <w:r w:rsidR="00691CD7" w:rsidRPr="00497C1F">
        <w:rPr>
          <w:rFonts w:ascii="Arial Narrow" w:hAnsi="Arial Narrow"/>
          <w:sz w:val="22"/>
        </w:rPr>
        <w:t>lehote</w:t>
      </w:r>
      <w:r w:rsidR="003E5B18" w:rsidRPr="00497C1F">
        <w:rPr>
          <w:rFonts w:ascii="Arial Narrow" w:hAnsi="Arial Narrow"/>
          <w:sz w:val="22"/>
        </w:rPr>
        <w:t xml:space="preserve"> </w:t>
      </w:r>
      <w:r w:rsidR="00B438D5" w:rsidRPr="00497C1F">
        <w:rPr>
          <w:rFonts w:ascii="Arial Narrow" w:hAnsi="Arial Narrow"/>
          <w:sz w:val="22"/>
        </w:rPr>
        <w:t xml:space="preserve">do </w:t>
      </w:r>
      <w:r w:rsidR="00C529A0" w:rsidRPr="00497C1F">
        <w:rPr>
          <w:rFonts w:ascii="Arial Narrow" w:hAnsi="Arial Narrow"/>
          <w:b/>
          <w:sz w:val="22"/>
        </w:rPr>
        <w:t xml:space="preserve">deväťdesiat </w:t>
      </w:r>
      <w:r w:rsidR="00B438D5" w:rsidRPr="00497C1F">
        <w:rPr>
          <w:rFonts w:ascii="Arial Narrow" w:hAnsi="Arial Narrow"/>
          <w:sz w:val="22"/>
        </w:rPr>
        <w:t>(</w:t>
      </w:r>
      <w:r w:rsidR="00C529A0" w:rsidRPr="00497C1F">
        <w:rPr>
          <w:rFonts w:ascii="Arial Narrow" w:hAnsi="Arial Narrow"/>
          <w:sz w:val="22"/>
        </w:rPr>
        <w:t>90</w:t>
      </w:r>
      <w:r w:rsidR="00B438D5" w:rsidRPr="00497C1F">
        <w:rPr>
          <w:rFonts w:ascii="Arial Narrow" w:hAnsi="Arial Narrow"/>
          <w:sz w:val="22"/>
        </w:rPr>
        <w:t>) kalendárnych dní odo dňa nadobudnutia účinnosti tejto kúpnej zmluvy</w:t>
      </w:r>
      <w:r w:rsidR="00E912A7" w:rsidRPr="00497C1F">
        <w:rPr>
          <w:rFonts w:ascii="Arial Narrow" w:hAnsi="Arial Narrow"/>
          <w:sz w:val="22"/>
        </w:rPr>
        <w:t>.</w:t>
      </w:r>
    </w:p>
    <w:p w14:paraId="610BF409" w14:textId="349DA395" w:rsidR="00FC2417" w:rsidRPr="00497C1F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97C1F">
        <w:rPr>
          <w:rFonts w:ascii="Arial Narrow" w:hAnsi="Arial Narrow"/>
          <w:sz w:val="22"/>
        </w:rPr>
        <w:t xml:space="preserve">Miestom dodania </w:t>
      </w:r>
      <w:r w:rsidR="001D0C05" w:rsidRPr="00497C1F">
        <w:rPr>
          <w:rFonts w:ascii="Arial Narrow" w:hAnsi="Arial Narrow"/>
          <w:sz w:val="22"/>
        </w:rPr>
        <w:t>sú miesta uvedené v </w:t>
      </w:r>
      <w:r w:rsidR="00C75CB3" w:rsidRPr="00497C1F">
        <w:rPr>
          <w:rFonts w:ascii="Arial Narrow" w:hAnsi="Arial Narrow"/>
          <w:sz w:val="22"/>
        </w:rPr>
        <w:t>p</w:t>
      </w:r>
      <w:r w:rsidR="001D0C05" w:rsidRPr="00497C1F">
        <w:rPr>
          <w:rFonts w:ascii="Arial Narrow" w:hAnsi="Arial Narrow"/>
          <w:sz w:val="22"/>
        </w:rPr>
        <w:t>rílohe č. 1</w:t>
      </w:r>
      <w:r w:rsidR="00E97A3E" w:rsidRPr="00497C1F">
        <w:rPr>
          <w:rFonts w:ascii="Arial Narrow" w:hAnsi="Arial Narrow"/>
          <w:sz w:val="22"/>
        </w:rPr>
        <w:t xml:space="preserve"> tejto zmluvy.</w:t>
      </w:r>
    </w:p>
    <w:p w14:paraId="229DEB14" w14:textId="1FFF2F32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 w:rsidRPr="00B438D5">
        <w:rPr>
          <w:rFonts w:ascii="Arial Narrow" w:hAnsi="Arial Narrow"/>
          <w:sz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316F5FDD" w:rsidR="00FC2417" w:rsidRPr="004D27AE" w:rsidRDefault="004003BF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 w:rsidRPr="00B438D5">
        <w:rPr>
          <w:rFonts w:ascii="Arial Narrow" w:hAnsi="Arial Narrow"/>
          <w:sz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 w:rsidRPr="00B438D5">
        <w:rPr>
          <w:rFonts w:ascii="Arial Narrow" w:hAnsi="Arial Narrow"/>
          <w:sz w:val="22"/>
        </w:rPr>
        <w:t>dva</w:t>
      </w:r>
      <w:r w:rsidR="004738F4" w:rsidRPr="00B438D5">
        <w:rPr>
          <w:rFonts w:ascii="Arial Narrow" w:hAnsi="Arial Narrow"/>
          <w:sz w:val="22"/>
        </w:rPr>
        <w:t xml:space="preserve"> (</w:t>
      </w:r>
      <w:r w:rsidR="00556CEB" w:rsidRPr="00B438D5">
        <w:rPr>
          <w:rFonts w:ascii="Arial Narrow" w:hAnsi="Arial Narrow"/>
          <w:sz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B438D5">
        <w:rPr>
          <w:rFonts w:ascii="Arial Narrow" w:hAnsi="Arial Narrow"/>
          <w:sz w:val="22"/>
        </w:rPr>
        <w:t>dni vopred.</w:t>
      </w:r>
    </w:p>
    <w:p w14:paraId="61C1E9C8" w14:textId="3A0EF2BE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CC3594">
        <w:rPr>
          <w:rFonts w:ascii="Arial Narrow" w:hAnsi="Arial Narrow"/>
          <w:sz w:val="22"/>
        </w:rPr>
        <w:t>pre</w:t>
      </w:r>
      <w:r w:rsidR="00E97A3E" w:rsidRPr="00CC3594">
        <w:rPr>
          <w:rFonts w:ascii="Arial Narrow" w:hAnsi="Arial Narrow"/>
          <w:sz w:val="22"/>
        </w:rPr>
        <w:t>vzatí</w:t>
      </w:r>
      <w:r w:rsidRPr="00CC3594">
        <w:rPr>
          <w:rFonts w:ascii="Arial Narrow" w:hAnsi="Arial Narrow"/>
          <w:sz w:val="22"/>
        </w:rPr>
        <w:t xml:space="preserve"> </w:t>
      </w:r>
      <w:r w:rsidR="00E97A3E" w:rsidRPr="00CC3594">
        <w:rPr>
          <w:rFonts w:ascii="Arial Narrow" w:hAnsi="Arial Narrow"/>
          <w:sz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CC3594">
        <w:rPr>
          <w:rFonts w:ascii="Arial Narrow" w:hAnsi="Arial Narrow"/>
          <w:sz w:val="22"/>
        </w:rPr>
        <w:t>pr</w:t>
      </w:r>
      <w:r w:rsidR="00E97A3E" w:rsidRPr="00CC3594">
        <w:rPr>
          <w:rFonts w:ascii="Arial Narrow" w:hAnsi="Arial Narrow"/>
          <w:sz w:val="22"/>
        </w:rPr>
        <w:t>evzatí</w:t>
      </w:r>
      <w:r w:rsidRPr="00CC3594">
        <w:rPr>
          <w:rFonts w:ascii="Arial Narrow" w:hAnsi="Arial Narrow"/>
          <w:sz w:val="22"/>
        </w:rPr>
        <w:t xml:space="preserve"> </w:t>
      </w:r>
      <w:r w:rsidR="00E97A3E" w:rsidRPr="00CC3594">
        <w:rPr>
          <w:rFonts w:ascii="Arial Narrow" w:hAnsi="Arial Narrow"/>
          <w:sz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 w:rsidRPr="00CC3594">
        <w:rPr>
          <w:rFonts w:ascii="Arial Narrow" w:hAnsi="Arial Narrow"/>
          <w:sz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 w:rsidRPr="00CC3594">
        <w:rPr>
          <w:rFonts w:ascii="Arial Narrow" w:hAnsi="Arial Narrow"/>
          <w:sz w:val="22"/>
        </w:rPr>
        <w:t>tovar</w:t>
      </w:r>
      <w:r w:rsidRPr="00CC3594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 w:rsidRPr="00CC3594">
        <w:rPr>
          <w:rFonts w:ascii="Arial Narrow" w:hAnsi="Arial Narrow"/>
          <w:sz w:val="22"/>
        </w:rPr>
        <w:t>p</w:t>
      </w:r>
      <w:r w:rsidRPr="00CC3594">
        <w:rPr>
          <w:rFonts w:ascii="Arial Narrow" w:hAnsi="Arial Narrow"/>
          <w:sz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CC3594">
        <w:rPr>
          <w:rFonts w:ascii="Arial Narrow" w:hAnsi="Arial Narrow"/>
          <w:sz w:val="22"/>
        </w:rPr>
        <w:t>pre</w:t>
      </w:r>
      <w:r w:rsidR="00E97A3E" w:rsidRPr="00CC3594">
        <w:rPr>
          <w:rFonts w:ascii="Arial Narrow" w:hAnsi="Arial Narrow"/>
          <w:sz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CC3594">
        <w:rPr>
          <w:rFonts w:ascii="Arial Narrow" w:hAnsi="Arial Narrow"/>
          <w:sz w:val="22"/>
        </w:rPr>
        <w:t xml:space="preserve">Kupujúci si vyhradzuje právo prevziať iba </w:t>
      </w:r>
      <w:r w:rsidR="00396F86" w:rsidRPr="00CC3594">
        <w:rPr>
          <w:rFonts w:ascii="Arial Narrow" w:hAnsi="Arial Narrow"/>
          <w:sz w:val="22"/>
        </w:rPr>
        <w:t xml:space="preserve">tovar </w:t>
      </w:r>
      <w:r w:rsidR="00E53022" w:rsidRPr="00CC3594">
        <w:rPr>
          <w:rFonts w:ascii="Arial Narrow" w:hAnsi="Arial Narrow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CC3594">
        <w:rPr>
          <w:rFonts w:ascii="Arial Narrow" w:hAnsi="Arial Narrow"/>
          <w:sz w:val="22"/>
        </w:rPr>
        <w:t xml:space="preserve"> tovar</w:t>
      </w:r>
      <w:r w:rsidR="00E53022" w:rsidRPr="00CC3594">
        <w:rPr>
          <w:rFonts w:ascii="Arial Narrow" w:hAnsi="Arial Narrow"/>
          <w:sz w:val="22"/>
        </w:rPr>
        <w:t xml:space="preserve"> a neza</w:t>
      </w:r>
      <w:r w:rsidR="008E1AA4" w:rsidRPr="00CC3594">
        <w:rPr>
          <w:rFonts w:ascii="Arial Narrow" w:hAnsi="Arial Narrow"/>
          <w:sz w:val="22"/>
        </w:rPr>
        <w:t>platiť cenu za neprebraný</w:t>
      </w:r>
      <w:r w:rsidR="005014F7" w:rsidRPr="00CC3594">
        <w:rPr>
          <w:rFonts w:ascii="Arial Narrow" w:hAnsi="Arial Narrow"/>
          <w:sz w:val="22"/>
        </w:rPr>
        <w:t xml:space="preserve"> </w:t>
      </w:r>
      <w:r w:rsidR="00396F86" w:rsidRPr="00CC3594">
        <w:rPr>
          <w:rFonts w:ascii="Arial Narrow" w:hAnsi="Arial Narrow"/>
          <w:sz w:val="22"/>
        </w:rPr>
        <w:t>tovar</w:t>
      </w:r>
      <w:r w:rsidR="00121519" w:rsidRPr="00CC3594">
        <w:rPr>
          <w:rFonts w:ascii="Arial Narrow" w:hAnsi="Arial Narrow"/>
          <w:sz w:val="22"/>
        </w:rPr>
        <w:t>.</w:t>
      </w:r>
    </w:p>
    <w:p w14:paraId="72F73050" w14:textId="18375DD8" w:rsidR="00BA2865" w:rsidRPr="004D27AE" w:rsidRDefault="00BA2865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123B06" w:rsidRPr="00B438D5">
        <w:rPr>
          <w:rFonts w:ascii="Arial Narrow" w:hAnsi="Arial Narrow"/>
          <w:sz w:val="22"/>
        </w:rPr>
        <w:t>3</w:t>
      </w:r>
      <w:r w:rsidRPr="00B438D5">
        <w:rPr>
          <w:rFonts w:ascii="Arial Narrow" w:hAnsi="Arial Narrow"/>
          <w:sz w:val="22"/>
        </w:rPr>
        <w:t xml:space="preserve"> </w:t>
      </w:r>
      <w:r w:rsidR="007A08E0" w:rsidRPr="00B438D5">
        <w:rPr>
          <w:rFonts w:ascii="Arial Narrow" w:hAnsi="Arial Narrow"/>
          <w:sz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599B6C3B" w:rsidR="00BA2865" w:rsidRPr="004D27AE" w:rsidRDefault="00D5473D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subdodávateľov uvedených v </w:t>
      </w:r>
      <w:r w:rsidR="00C75CB3">
        <w:rPr>
          <w:rFonts w:ascii="Arial Narrow" w:hAnsi="Arial Narrow"/>
          <w:sz w:val="22"/>
        </w:rPr>
        <w:t>p</w:t>
      </w:r>
      <w:r w:rsidR="00BA2865" w:rsidRPr="004D27AE">
        <w:rPr>
          <w:rFonts w:ascii="Arial Narrow" w:hAnsi="Arial Narrow"/>
          <w:sz w:val="22"/>
        </w:rPr>
        <w:t xml:space="preserve">rílohe č. </w:t>
      </w:r>
      <w:r w:rsidR="00123B06">
        <w:rPr>
          <w:rFonts w:ascii="Arial Narrow" w:hAnsi="Arial Narrow"/>
          <w:sz w:val="22"/>
        </w:rPr>
        <w:t>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57624F46" w:rsidR="00BA2865" w:rsidRPr="004D27AE" w:rsidRDefault="00BA2865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CC3594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 w:rsidRPr="00B438D5">
        <w:rPr>
          <w:rFonts w:ascii="Arial Narrow" w:hAnsi="Arial Narrow"/>
          <w:sz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 w:rsidRPr="00B438D5">
        <w:rPr>
          <w:rFonts w:ascii="Arial Narrow" w:hAnsi="Arial Narrow"/>
          <w:sz w:val="22"/>
        </w:rPr>
        <w:t>. P</w:t>
      </w:r>
      <w:r w:rsidRPr="00B438D5">
        <w:rPr>
          <w:rFonts w:ascii="Arial Narrow" w:hAnsi="Arial Narrow"/>
          <w:sz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B438D5">
        <w:rPr>
          <w:rFonts w:ascii="Arial Narrow" w:hAnsi="Arial Narrow"/>
          <w:sz w:val="22"/>
        </w:rPr>
        <w:t xml:space="preserve"> </w:t>
      </w:r>
      <w:r w:rsidR="007A08E0" w:rsidRPr="00B438D5">
        <w:rPr>
          <w:rFonts w:ascii="Arial Narrow" w:hAnsi="Arial Narrow"/>
          <w:sz w:val="22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 w:rsidRPr="00B438D5">
        <w:rPr>
          <w:rFonts w:ascii="Arial Narrow" w:hAnsi="Arial Narrow"/>
          <w:sz w:val="22"/>
        </w:rPr>
        <w:t xml:space="preserve"> v znení </w:t>
      </w:r>
      <w:r w:rsidR="00530292" w:rsidRPr="00B438D5">
        <w:rPr>
          <w:rFonts w:ascii="Arial Narrow" w:hAnsi="Arial Narrow"/>
          <w:sz w:val="22"/>
        </w:rPr>
        <w:t>neskorších predpisov</w:t>
      </w:r>
      <w:r w:rsidR="00691CD7" w:rsidRPr="00B438D5">
        <w:rPr>
          <w:rFonts w:ascii="Arial Narrow" w:hAnsi="Arial Narrow"/>
          <w:sz w:val="22"/>
        </w:rPr>
        <w:t xml:space="preserve"> (ďalej len „zákon č. 315/2016 Z. z.“)</w:t>
      </w:r>
      <w:r w:rsidR="00052BBB" w:rsidRPr="00B438D5">
        <w:rPr>
          <w:rFonts w:ascii="Arial Narrow" w:hAnsi="Arial Narrow"/>
          <w:sz w:val="22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redávajúceho ako Zmluvnej </w:t>
      </w:r>
      <w:r w:rsidRPr="004D27AE">
        <w:rPr>
          <w:rFonts w:ascii="Arial Narrow" w:hAnsi="Arial Narrow"/>
          <w:sz w:val="22"/>
        </w:rPr>
        <w:lastRenderedPageBreak/>
        <w:t>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B438D5">
        <w:rPr>
          <w:rFonts w:ascii="Arial Narrow" w:hAnsi="Arial Narrow"/>
          <w:sz w:val="22"/>
        </w:rPr>
        <w:t>byť</w:t>
      </w:r>
      <w:r w:rsidRPr="00B438D5">
        <w:rPr>
          <w:rFonts w:ascii="Arial Narrow" w:hAnsi="Arial Narrow"/>
          <w:sz w:val="22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B438D5">
        <w:rPr>
          <w:rFonts w:ascii="Arial Narrow" w:hAnsi="Arial Narrow"/>
          <w:sz w:val="22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 w:rsidRPr="00B438D5">
        <w:rPr>
          <w:rFonts w:ascii="Arial Narrow" w:hAnsi="Arial Narrow"/>
          <w:sz w:val="22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 w:rsidRPr="00B438D5">
        <w:rPr>
          <w:rFonts w:ascii="Arial Narrow" w:hAnsi="Arial Narrow"/>
          <w:sz w:val="22"/>
        </w:rPr>
        <w:t xml:space="preserve">doby </w:t>
      </w:r>
      <w:r w:rsidRPr="00B438D5">
        <w:rPr>
          <w:rFonts w:ascii="Arial Narrow" w:hAnsi="Arial Narrow"/>
          <w:sz w:val="22"/>
        </w:rPr>
        <w:t>pl</w:t>
      </w:r>
      <w:r w:rsidR="00396F86" w:rsidRPr="00B438D5">
        <w:rPr>
          <w:rFonts w:ascii="Arial Narrow" w:hAnsi="Arial Narrow"/>
          <w:sz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B438D5">
        <w:rPr>
          <w:rFonts w:ascii="Arial Narrow" w:hAnsi="Arial Narrow"/>
          <w:sz w:val="22"/>
        </w:rPr>
        <w:t>.</w:t>
      </w:r>
    </w:p>
    <w:p w14:paraId="0F4F0A19" w14:textId="77777777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2C55D596" w14:textId="649230C8" w:rsidR="00177F47" w:rsidRDefault="00BB427D" w:rsidP="00177F47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177F47">
        <w:rPr>
          <w:rFonts w:ascii="Arial Narrow" w:hAnsi="Arial Narrow"/>
          <w:sz w:val="22"/>
        </w:rPr>
        <w:t xml:space="preserve">Nebezpečenstvo škody na </w:t>
      </w:r>
      <w:r w:rsidR="00396F86" w:rsidRPr="00177F47">
        <w:rPr>
          <w:rFonts w:ascii="Arial Narrow" w:hAnsi="Arial Narrow"/>
          <w:sz w:val="22"/>
        </w:rPr>
        <w:t xml:space="preserve">tovare </w:t>
      </w:r>
      <w:r w:rsidRPr="00177F47">
        <w:rPr>
          <w:rFonts w:ascii="Arial Narrow" w:hAnsi="Arial Narrow"/>
          <w:sz w:val="22"/>
        </w:rPr>
        <w:t xml:space="preserve">prechádza na Kupujúceho </w:t>
      </w:r>
      <w:r w:rsidR="00EC512C" w:rsidRPr="00177F47">
        <w:rPr>
          <w:rFonts w:ascii="Arial Narrow" w:hAnsi="Arial Narrow"/>
          <w:sz w:val="22"/>
        </w:rPr>
        <w:t xml:space="preserve">dňom jeho dodania a prevzatia podpisom dodacieho listu vyhotoveného predávajúcim a vlastnícke právo k tovaru prechádza na kupujúceho </w:t>
      </w:r>
      <w:r w:rsidR="00E1138A" w:rsidRPr="00177F47">
        <w:rPr>
          <w:rFonts w:ascii="Arial Narrow" w:hAnsi="Arial Narrow"/>
          <w:sz w:val="22"/>
        </w:rPr>
        <w:t>dňom jeho dodania a prevzatia podpisom dodacieho listu vyhotoveného predávajúcim</w:t>
      </w:r>
      <w:r w:rsidRPr="00177F47">
        <w:rPr>
          <w:rFonts w:ascii="Arial Narrow" w:hAnsi="Arial Narrow"/>
          <w:sz w:val="22"/>
        </w:rPr>
        <w:t>.</w:t>
      </w:r>
      <w:r w:rsidR="00177F47" w:rsidRPr="00177F47">
        <w:rPr>
          <w:rFonts w:ascii="Arial Narrow" w:hAnsi="Arial Narrow"/>
          <w:sz w:val="22"/>
        </w:rPr>
        <w:t xml:space="preserve"> </w:t>
      </w:r>
      <w:r w:rsidR="008A4BFF">
        <w:rPr>
          <w:rFonts w:ascii="Arial Narrow" w:hAnsi="Arial Narrow"/>
          <w:sz w:val="22"/>
        </w:rPr>
        <w:t xml:space="preserve"> </w:t>
      </w:r>
    </w:p>
    <w:p w14:paraId="4E860E72" w14:textId="77777777" w:rsidR="00123B06" w:rsidRPr="00B438D5" w:rsidRDefault="00123B06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B438D5">
        <w:rPr>
          <w:rFonts w:ascii="Arial Narrow" w:hAnsi="Arial Narrow"/>
          <w:sz w:val="22"/>
        </w:rPr>
        <w:t>V prípade, že predávajúci, jeho subdodávateľ podľa zákona č. 343/2015 Z.z.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Z.z. alebo subdodávateľa  podľa  zákona č. 315/2016 Z. z., nie je:</w:t>
      </w:r>
    </w:p>
    <w:p w14:paraId="78DEF695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1.</w:t>
      </w:r>
      <w:r w:rsidRPr="00FF2108">
        <w:rPr>
          <w:rFonts w:ascii="Arial Narrow" w:hAnsi="Arial Narrow"/>
          <w:sz w:val="22"/>
          <w:szCs w:val="22"/>
        </w:rPr>
        <w:tab/>
        <w:t>prezident Slovenskej republiky,</w:t>
      </w:r>
    </w:p>
    <w:p w14:paraId="1CA6AFB6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2.</w:t>
      </w:r>
      <w:r w:rsidRPr="00FF2108">
        <w:rPr>
          <w:rFonts w:ascii="Arial Narrow" w:hAnsi="Arial Narrow"/>
          <w:sz w:val="22"/>
          <w:szCs w:val="22"/>
        </w:rPr>
        <w:tab/>
        <w:t>člen vlády,</w:t>
      </w:r>
    </w:p>
    <w:p w14:paraId="41AF9D14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3.</w:t>
      </w:r>
      <w:r w:rsidRPr="00FF2108">
        <w:rPr>
          <w:rFonts w:ascii="Arial Narrow" w:hAnsi="Arial Narrow"/>
          <w:sz w:val="22"/>
          <w:szCs w:val="22"/>
        </w:rPr>
        <w:tab/>
        <w:t>vedúci ústredného orgánu štátnej správy, ktorý nie je členom vlády,</w:t>
      </w:r>
    </w:p>
    <w:p w14:paraId="0929D871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4.</w:t>
      </w:r>
      <w:r w:rsidRPr="00FF2108">
        <w:rPr>
          <w:rFonts w:ascii="Arial Narrow" w:hAnsi="Arial Narrow"/>
          <w:sz w:val="22"/>
          <w:szCs w:val="22"/>
        </w:rPr>
        <w:tab/>
        <w:t>vedúci orgánu štátnej správy s celoslovenskou pôsobnosťou,</w:t>
      </w:r>
    </w:p>
    <w:p w14:paraId="2561282A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5.</w:t>
      </w:r>
      <w:r w:rsidRPr="00FF2108">
        <w:rPr>
          <w:rFonts w:ascii="Arial Narrow" w:hAnsi="Arial Narrow"/>
          <w:sz w:val="22"/>
          <w:szCs w:val="22"/>
        </w:rPr>
        <w:tab/>
        <w:t>sudca Ústavného súdu Slovenskej republiky alebo sudca,</w:t>
      </w:r>
    </w:p>
    <w:p w14:paraId="1B4EA72E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6.</w:t>
      </w:r>
      <w:r w:rsidRPr="00FF2108">
        <w:rPr>
          <w:rFonts w:ascii="Arial Narrow" w:hAnsi="Arial Narrow"/>
          <w:sz w:val="22"/>
          <w:szCs w:val="22"/>
        </w:rPr>
        <w:tab/>
        <w:t>generálny prokurátor Slovenskej republiky, špeciálny prokurátor alebo prokurátor,</w:t>
      </w:r>
    </w:p>
    <w:p w14:paraId="337053F9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7.</w:t>
      </w:r>
      <w:r w:rsidRPr="00FF2108">
        <w:rPr>
          <w:rFonts w:ascii="Arial Narrow" w:hAnsi="Arial Narrow"/>
          <w:sz w:val="22"/>
          <w:szCs w:val="22"/>
        </w:rPr>
        <w:tab/>
        <w:t>verejný ochranca práv,</w:t>
      </w:r>
    </w:p>
    <w:p w14:paraId="77523D23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8.</w:t>
      </w:r>
      <w:r w:rsidRPr="00FF2108">
        <w:rPr>
          <w:rFonts w:ascii="Arial Narrow" w:hAnsi="Arial Narrow"/>
          <w:sz w:val="22"/>
          <w:szCs w:val="22"/>
        </w:rPr>
        <w:tab/>
        <w:t>predseda Najvyššieho kontrolného úradu Slovenskej republiky a podpredseda Najvyššieho kontrolného úradu Slovenskej republiky,</w:t>
      </w:r>
    </w:p>
    <w:p w14:paraId="29006512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 w:cs="Calibri"/>
          <w:sz w:val="22"/>
          <w:szCs w:val="22"/>
        </w:rPr>
      </w:pPr>
      <w:r w:rsidRPr="00FF2108">
        <w:rPr>
          <w:rFonts w:ascii="Arial Narrow" w:hAnsi="Arial Narrow" w:cs="Calibri"/>
          <w:sz w:val="22"/>
          <w:szCs w:val="22"/>
        </w:rPr>
        <w:t>9.</w:t>
      </w:r>
      <w:r w:rsidRPr="00FF2108">
        <w:rPr>
          <w:rFonts w:ascii="Arial Narrow" w:hAnsi="Arial Narrow" w:cs="Calibri"/>
          <w:sz w:val="22"/>
          <w:szCs w:val="22"/>
        </w:rPr>
        <w:tab/>
        <w:t>štátny tajomník,</w:t>
      </w:r>
    </w:p>
    <w:p w14:paraId="0F323909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 w:cs="Calibri"/>
          <w:sz w:val="22"/>
          <w:szCs w:val="22"/>
        </w:rPr>
      </w:pPr>
      <w:r w:rsidRPr="00FF2108">
        <w:rPr>
          <w:rFonts w:ascii="Arial Narrow" w:hAnsi="Arial Narrow" w:cs="Calibri"/>
          <w:sz w:val="22"/>
          <w:szCs w:val="22"/>
        </w:rPr>
        <w:t>10.</w:t>
      </w:r>
      <w:r w:rsidRPr="00FF2108">
        <w:rPr>
          <w:rFonts w:ascii="Arial Narrow" w:hAnsi="Arial Narrow" w:cs="Calibri"/>
          <w:sz w:val="22"/>
          <w:szCs w:val="22"/>
        </w:rPr>
        <w:tab/>
        <w:t>generálny tajomník služobného úradu,</w:t>
      </w:r>
    </w:p>
    <w:p w14:paraId="14C2CB6A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 w:cs="Calibri"/>
          <w:sz w:val="22"/>
          <w:szCs w:val="22"/>
        </w:rPr>
      </w:pPr>
      <w:r w:rsidRPr="00FF2108">
        <w:rPr>
          <w:rFonts w:ascii="Arial Narrow" w:hAnsi="Arial Narrow" w:cs="Calibri"/>
          <w:sz w:val="22"/>
          <w:szCs w:val="22"/>
        </w:rPr>
        <w:t>11.</w:t>
      </w:r>
      <w:r w:rsidRPr="00FF2108">
        <w:rPr>
          <w:rFonts w:ascii="Arial Narrow" w:hAnsi="Arial Narrow" w:cs="Calibri"/>
          <w:sz w:val="22"/>
          <w:szCs w:val="22"/>
        </w:rPr>
        <w:tab/>
        <w:t>prednosta okresného úradu,</w:t>
      </w:r>
    </w:p>
    <w:p w14:paraId="10025D61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 w:cs="Calibri"/>
          <w:sz w:val="22"/>
          <w:szCs w:val="22"/>
        </w:rPr>
      </w:pPr>
      <w:r w:rsidRPr="00FF2108">
        <w:rPr>
          <w:rFonts w:ascii="Arial Narrow" w:hAnsi="Arial Narrow" w:cs="Calibri"/>
          <w:sz w:val="22"/>
          <w:szCs w:val="22"/>
        </w:rPr>
        <w:t>12.</w:t>
      </w:r>
      <w:r w:rsidRPr="00FF2108">
        <w:rPr>
          <w:rFonts w:ascii="Arial Narrow" w:hAnsi="Arial Narrow" w:cs="Calibri"/>
          <w:sz w:val="22"/>
          <w:szCs w:val="22"/>
        </w:rPr>
        <w:tab/>
        <w:t>primátor hlavného mesta Slovenskej republiky Bratislavy, primátor krajského mesta alebo primátor okresného mesta, alebo</w:t>
      </w:r>
    </w:p>
    <w:p w14:paraId="45C50ABC" w14:textId="77777777" w:rsidR="00123B06" w:rsidRPr="00FF2108" w:rsidRDefault="00123B06" w:rsidP="00AC2C3F">
      <w:pPr>
        <w:pStyle w:val="CTL"/>
        <w:numPr>
          <w:ilvl w:val="0"/>
          <w:numId w:val="0"/>
        </w:numPr>
        <w:spacing w:after="240"/>
        <w:ind w:left="992" w:hanging="425"/>
        <w:rPr>
          <w:rFonts w:ascii="Arial Narrow" w:hAnsi="Arial Narrow" w:cs="Calibri"/>
          <w:sz w:val="22"/>
          <w:szCs w:val="22"/>
        </w:rPr>
      </w:pPr>
      <w:r w:rsidRPr="00FF2108">
        <w:rPr>
          <w:rFonts w:ascii="Arial Narrow" w:hAnsi="Arial Narrow" w:cs="Calibri"/>
          <w:sz w:val="22"/>
          <w:szCs w:val="22"/>
        </w:rPr>
        <w:t>13.</w:t>
      </w:r>
      <w:r w:rsidRPr="00FF2108">
        <w:rPr>
          <w:rFonts w:ascii="Arial Narrow" w:hAnsi="Arial Narrow" w:cs="Calibri"/>
          <w:sz w:val="22"/>
          <w:szCs w:val="22"/>
        </w:rPr>
        <w:tab/>
        <w:t>predseda vyššieho územného celku.</w:t>
      </w:r>
    </w:p>
    <w:p w14:paraId="4CD25B73" w14:textId="526D3F1D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V.</w:t>
      </w:r>
    </w:p>
    <w:p w14:paraId="50DFE8FE" w14:textId="5790A639" w:rsidR="00FC2417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1DE3A106" w14:textId="77777777" w:rsidR="00D00428" w:rsidRPr="00B438D5" w:rsidRDefault="00D00428" w:rsidP="00186C1E">
      <w:pPr>
        <w:pStyle w:val="Odsekzoznamu"/>
        <w:widowControl w:val="0"/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38FA3303" w14:textId="16FB6F1D" w:rsidR="00FC2417" w:rsidRPr="00D00428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D00428">
        <w:rPr>
          <w:rFonts w:ascii="Arial Narrow" w:hAnsi="Arial Narrow"/>
          <w:sz w:val="22"/>
        </w:rPr>
        <w:t>Kúpna cena je stanovená v súlade so zákonom</w:t>
      </w:r>
      <w:r w:rsidR="00D5473D" w:rsidRPr="00D00428">
        <w:rPr>
          <w:rFonts w:ascii="Arial Narrow" w:hAnsi="Arial Narrow"/>
          <w:sz w:val="22"/>
        </w:rPr>
        <w:t xml:space="preserve"> N</w:t>
      </w:r>
      <w:r w:rsidR="006208A8" w:rsidRPr="00D00428">
        <w:rPr>
          <w:rFonts w:ascii="Arial Narrow" w:hAnsi="Arial Narrow"/>
          <w:sz w:val="22"/>
        </w:rPr>
        <w:t>árodnej rady</w:t>
      </w:r>
      <w:r w:rsidR="00D5473D" w:rsidRPr="00D00428">
        <w:rPr>
          <w:rFonts w:ascii="Arial Narrow" w:hAnsi="Arial Narrow"/>
          <w:sz w:val="22"/>
        </w:rPr>
        <w:t xml:space="preserve"> S</w:t>
      </w:r>
      <w:r w:rsidR="006208A8" w:rsidRPr="00D00428">
        <w:rPr>
          <w:rFonts w:ascii="Arial Narrow" w:hAnsi="Arial Narrow"/>
          <w:sz w:val="22"/>
        </w:rPr>
        <w:t>lovenskej repu</w:t>
      </w:r>
      <w:r w:rsidR="00AA5611" w:rsidRPr="00D00428">
        <w:rPr>
          <w:rFonts w:ascii="Arial Narrow" w:hAnsi="Arial Narrow"/>
          <w:sz w:val="22"/>
        </w:rPr>
        <w:t>b</w:t>
      </w:r>
      <w:r w:rsidR="006208A8" w:rsidRPr="00D00428">
        <w:rPr>
          <w:rFonts w:ascii="Arial Narrow" w:hAnsi="Arial Narrow"/>
          <w:sz w:val="22"/>
        </w:rPr>
        <w:t>liky</w:t>
      </w:r>
      <w:r w:rsidRPr="00D00428">
        <w:rPr>
          <w:rFonts w:ascii="Arial Narrow" w:hAnsi="Arial Narrow"/>
          <w:sz w:val="22"/>
        </w:rPr>
        <w:t xml:space="preserve"> č. 18/1996 Z. z. o cenách v znení neskorších predpisov</w:t>
      </w:r>
      <w:r w:rsidR="00D5473D" w:rsidRPr="00D00428">
        <w:rPr>
          <w:rFonts w:ascii="Arial Narrow" w:hAnsi="Arial Narrow"/>
          <w:sz w:val="22"/>
        </w:rPr>
        <w:t xml:space="preserve"> a vyhlášky Ministerstva financií Slovenskej republiky č. 87/1996 </w:t>
      </w:r>
      <w:r w:rsidR="006208A8" w:rsidRPr="00D00428">
        <w:rPr>
          <w:rFonts w:ascii="Arial Narrow" w:hAnsi="Arial Narrow"/>
          <w:sz w:val="22"/>
        </w:rPr>
        <w:br/>
      </w:r>
      <w:r w:rsidR="00D5473D" w:rsidRPr="00D00428">
        <w:rPr>
          <w:rFonts w:ascii="Arial Narrow" w:hAnsi="Arial Narrow"/>
          <w:sz w:val="22"/>
        </w:rPr>
        <w:t>Z.</w:t>
      </w:r>
      <w:r w:rsidR="006208A8" w:rsidRPr="00D00428">
        <w:rPr>
          <w:rFonts w:ascii="Arial Narrow" w:hAnsi="Arial Narrow"/>
          <w:sz w:val="22"/>
        </w:rPr>
        <w:t xml:space="preserve"> </w:t>
      </w:r>
      <w:r w:rsidR="00D5473D" w:rsidRPr="00D00428">
        <w:rPr>
          <w:rFonts w:ascii="Arial Narrow" w:hAnsi="Arial Narrow"/>
          <w:sz w:val="22"/>
        </w:rPr>
        <w:t xml:space="preserve">z., ktorou sa vykonáva </w:t>
      </w:r>
      <w:r w:rsidR="006208A8" w:rsidRPr="00D00428">
        <w:rPr>
          <w:rFonts w:ascii="Arial Narrow" w:hAnsi="Arial Narrow"/>
          <w:sz w:val="22"/>
        </w:rPr>
        <w:t xml:space="preserve">zákon Národnej rady Slovenskej republiky č. 18/1996 Z. z. o cenách </w:t>
      </w:r>
      <w:r w:rsidRPr="00D00428">
        <w:rPr>
          <w:rFonts w:ascii="Arial Narrow" w:hAnsi="Arial Narrow"/>
          <w:sz w:val="22"/>
        </w:rPr>
        <w:t xml:space="preserve">dohodou, ako cena konečná,  a je uvedená v prílohe č. </w:t>
      </w:r>
      <w:r w:rsidR="00123B06" w:rsidRPr="00D00428">
        <w:rPr>
          <w:rFonts w:ascii="Arial Narrow" w:hAnsi="Arial Narrow"/>
          <w:sz w:val="22"/>
        </w:rPr>
        <w:t>2</w:t>
      </w:r>
      <w:r w:rsidR="00F432CD" w:rsidRPr="00D00428">
        <w:rPr>
          <w:rFonts w:ascii="Arial Narrow" w:hAnsi="Arial Narrow"/>
          <w:sz w:val="22"/>
        </w:rPr>
        <w:t xml:space="preserve"> </w:t>
      </w:r>
      <w:r w:rsidRPr="00D00428">
        <w:rPr>
          <w:rFonts w:ascii="Arial Narrow" w:hAnsi="Arial Narrow"/>
          <w:sz w:val="22"/>
        </w:rPr>
        <w:t>tejto zmluvy.</w:t>
      </w:r>
    </w:p>
    <w:p w14:paraId="418F5248" w14:textId="3DA3AA12" w:rsidR="00B06A73" w:rsidRPr="00D00428" w:rsidRDefault="000B5B41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97C1F">
        <w:rPr>
          <w:rFonts w:ascii="Arial Narrow" w:hAnsi="Arial Narrow"/>
          <w:sz w:val="22"/>
        </w:rPr>
        <w:t xml:space="preserve">Kúpna cena za tovar je stanovená v mene EURO. Ak je predávajúci platcom DPH k fakturovanej kúpnej cene bude pripočítaná daň z pridanej hodnoty stanovená v súlade so všeobecne záväznými právnymi predpismi SR platnými v čase dodania tovaru.   </w:t>
      </w:r>
      <w:r w:rsidR="00B06A73" w:rsidRPr="00497C1F">
        <w:rPr>
          <w:rFonts w:ascii="Arial Narrow" w:hAnsi="Arial Narrow"/>
          <w:sz w:val="22"/>
        </w:rPr>
        <w:t>Cena</w:t>
      </w:r>
      <w:r w:rsidR="00B06A73" w:rsidRPr="00D00428">
        <w:rPr>
          <w:rFonts w:ascii="Arial Narrow" w:hAnsi="Arial Narrow"/>
          <w:sz w:val="22"/>
        </w:rPr>
        <w:t xml:space="preserve"> musí zahŕňať všetky ekonomicky oprávnené náklady Predávajúceho vynaložené v súvislosti s dodávkou Tovaru a súvisiacich služieb podľa </w:t>
      </w:r>
      <w:r w:rsidR="00C75CB3" w:rsidRPr="00D00428">
        <w:rPr>
          <w:rFonts w:ascii="Arial Narrow" w:hAnsi="Arial Narrow"/>
          <w:sz w:val="22"/>
        </w:rPr>
        <w:t>p</w:t>
      </w:r>
      <w:r w:rsidR="00B06A73" w:rsidRPr="00D00428">
        <w:rPr>
          <w:rFonts w:ascii="Arial Narrow" w:hAnsi="Arial Narrow"/>
          <w:sz w:val="22"/>
        </w:rPr>
        <w:t xml:space="preserve">rílohy č. 1 tejto </w:t>
      </w:r>
      <w:r w:rsidR="00123B06" w:rsidRPr="00D00428">
        <w:rPr>
          <w:rFonts w:ascii="Arial Narrow" w:hAnsi="Arial Narrow"/>
          <w:sz w:val="22"/>
        </w:rPr>
        <w:t xml:space="preserve">zmluvy </w:t>
      </w:r>
      <w:r w:rsidR="00B06A73" w:rsidRPr="00D00428">
        <w:rPr>
          <w:rFonts w:ascii="Arial Narrow" w:hAnsi="Arial Narrow"/>
          <w:sz w:val="22"/>
        </w:rPr>
        <w:t>(najmä náklady za Tovar, na obstaranie Tovaru, dovozné clá, dopravu na miesto dodania, náklady na obalovú techniku a balenie).</w:t>
      </w:r>
    </w:p>
    <w:p w14:paraId="7183D2A7" w14:textId="10E78A3F" w:rsidR="00FC2417" w:rsidRPr="00D00428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 w:rsidRPr="00D00428">
        <w:rPr>
          <w:rFonts w:ascii="Arial Narrow" w:hAnsi="Arial Narrow"/>
          <w:sz w:val="22"/>
        </w:rPr>
        <w:t>prebratí</w:t>
      </w:r>
      <w:r w:rsidRPr="00D00428">
        <w:rPr>
          <w:rFonts w:ascii="Arial Narrow" w:hAnsi="Arial Narrow"/>
          <w:sz w:val="22"/>
        </w:rPr>
        <w:t xml:space="preserve"> </w:t>
      </w:r>
      <w:r w:rsidR="00396F86" w:rsidRPr="00D00428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D00428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 w:rsidRPr="00D00428">
        <w:rPr>
          <w:rFonts w:ascii="Arial Narrow" w:hAnsi="Arial Narrow"/>
          <w:sz w:val="22"/>
        </w:rPr>
        <w:t xml:space="preserve"> Faktúra sa považuje </w:t>
      </w:r>
      <w:r w:rsidR="00396F86" w:rsidRPr="00D00428">
        <w:rPr>
          <w:rFonts w:ascii="Arial Narrow" w:hAnsi="Arial Narrow"/>
          <w:sz w:val="22"/>
        </w:rPr>
        <w:lastRenderedPageBreak/>
        <w:t>za uhradenú dňom odpísania finančných prostriedkov z účtu kupujúceho</w:t>
      </w:r>
      <w:r w:rsidR="00367DA8" w:rsidRPr="00D00428">
        <w:rPr>
          <w:rFonts w:ascii="Arial Narrow" w:hAnsi="Arial Narrow"/>
          <w:sz w:val="22"/>
        </w:rPr>
        <w:t xml:space="preserve"> na účet predávajúceho uvedený v</w:t>
      </w:r>
      <w:r w:rsidR="00575462" w:rsidRPr="00D00428">
        <w:rPr>
          <w:rFonts w:ascii="Arial Narrow" w:hAnsi="Arial Narrow"/>
          <w:sz w:val="22"/>
        </w:rPr>
        <w:t xml:space="preserve"> čl. I. </w:t>
      </w:r>
      <w:r w:rsidR="00367DA8" w:rsidRPr="00D00428">
        <w:rPr>
          <w:rFonts w:ascii="Arial Narrow" w:hAnsi="Arial Narrow"/>
          <w:sz w:val="22"/>
        </w:rPr>
        <w:t>tejto zmluvy v časti Predávajúci</w:t>
      </w:r>
      <w:r w:rsidR="00396F86" w:rsidRPr="00D00428">
        <w:rPr>
          <w:rFonts w:ascii="Arial Narrow" w:hAnsi="Arial Narrow"/>
          <w:sz w:val="22"/>
        </w:rPr>
        <w:t>.</w:t>
      </w:r>
    </w:p>
    <w:p w14:paraId="69354554" w14:textId="63FC084E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="00D00428">
        <w:rPr>
          <w:rFonts w:ascii="Arial Narrow" w:hAnsi="Arial Narrow"/>
          <w:sz w:val="22"/>
        </w:rPr>
        <w:t>.</w:t>
      </w:r>
    </w:p>
    <w:p w14:paraId="3BB1A0AD" w14:textId="08FB4BF4" w:rsidR="00FC2417" w:rsidRDefault="00FC2417" w:rsidP="00AC2C3F">
      <w:pPr>
        <w:pStyle w:val="CTL"/>
        <w:numPr>
          <w:ilvl w:val="1"/>
          <w:numId w:val="2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>prevzatím nového, resp.</w:t>
      </w:r>
      <w:r w:rsidR="00D00428">
        <w:rPr>
          <w:rFonts w:ascii="Arial Narrow" w:hAnsi="Arial Narrow"/>
          <w:sz w:val="22"/>
        </w:rPr>
        <w:t xml:space="preserve"> upraveného daňového dokladu.</w:t>
      </w:r>
    </w:p>
    <w:p w14:paraId="3B9FF79F" w14:textId="2119A618" w:rsidR="00FC2417" w:rsidRPr="00402986" w:rsidRDefault="00797B5F" w:rsidP="00402986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</w:t>
      </w:r>
      <w:r w:rsidR="00FC2417" w:rsidRPr="00611391">
        <w:rPr>
          <w:rFonts w:ascii="Arial Narrow" w:hAnsi="Arial Narrow"/>
          <w:sz w:val="22"/>
        </w:rPr>
        <w:t>.</w:t>
      </w:r>
    </w:p>
    <w:p w14:paraId="1991329F" w14:textId="17E92065" w:rsidR="00FC2417" w:rsidRDefault="00FC2417" w:rsidP="00CC3594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11C7F127" w14:textId="77777777" w:rsidR="00797B5F" w:rsidRPr="00B438D5" w:rsidRDefault="00797B5F" w:rsidP="00186C1E">
      <w:pPr>
        <w:pStyle w:val="Odsekzoznamu"/>
        <w:widowControl w:val="0"/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24FCF22" w14:textId="106CD5E2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797B5F">
        <w:rPr>
          <w:rFonts w:ascii="Arial Narrow" w:hAnsi="Arial Narrow"/>
          <w:sz w:val="22"/>
        </w:rPr>
        <w:t xml:space="preserve">Záručná doba na </w:t>
      </w:r>
      <w:r w:rsidR="00396F86" w:rsidRPr="00797B5F">
        <w:rPr>
          <w:rFonts w:ascii="Arial Narrow" w:hAnsi="Arial Narrow"/>
          <w:sz w:val="22"/>
        </w:rPr>
        <w:t xml:space="preserve">tovar </w:t>
      </w:r>
      <w:r w:rsidRPr="00797B5F">
        <w:rPr>
          <w:rFonts w:ascii="Arial Narrow" w:hAnsi="Arial Narrow"/>
          <w:sz w:val="22"/>
        </w:rPr>
        <w:t xml:space="preserve">je </w:t>
      </w:r>
      <w:r w:rsidR="00D00428" w:rsidRPr="00797B5F">
        <w:rPr>
          <w:rFonts w:ascii="Arial Narrow" w:hAnsi="Arial Narrow"/>
          <w:b/>
          <w:sz w:val="22"/>
        </w:rPr>
        <w:t>dvadsaťštyri (24) mesiacov</w:t>
      </w:r>
      <w:r w:rsidR="002C5B53">
        <w:rPr>
          <w:rFonts w:ascii="Arial Narrow" w:hAnsi="Arial Narrow"/>
          <w:b/>
          <w:sz w:val="22"/>
        </w:rPr>
        <w:t xml:space="preserve"> </w:t>
      </w:r>
      <w:r w:rsidR="002C5B53" w:rsidRPr="002C5B53">
        <w:rPr>
          <w:rFonts w:ascii="Arial Narrow" w:hAnsi="Arial Narrow"/>
          <w:sz w:val="22"/>
        </w:rPr>
        <w:t>od prebratia predmetu zmluvy kupujúcim, pokiaľ na záručnom liste alebo obale predmetu zmluvy nie je vyznačená dlhšia doba podľa záručných podmienok výrobcu</w:t>
      </w:r>
      <w:r w:rsidRPr="002C5B53">
        <w:rPr>
          <w:rFonts w:ascii="Arial Narrow" w:hAnsi="Arial Narrow"/>
          <w:sz w:val="22"/>
        </w:rPr>
        <w:t>. V prípade oprávnenej rekla</w:t>
      </w:r>
      <w:r w:rsidRPr="004D27AE">
        <w:rPr>
          <w:rFonts w:ascii="Arial Narrow" w:hAnsi="Arial Narrow"/>
          <w:sz w:val="22"/>
        </w:rPr>
        <w:t xml:space="preserve">mácie sa záručná doba predlžuje o čas, počas ktorého bola vada odstraňovaná. </w:t>
      </w:r>
    </w:p>
    <w:p w14:paraId="7ACA2F3A" w14:textId="74C11553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 w:rsidRPr="00797B5F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 w:rsidRPr="00797B5F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 w:rsidRPr="00797B5F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 w:rsidRPr="00797B5F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 w:rsidRPr="00797B5F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r w:rsidRPr="004D27AE">
        <w:rPr>
          <w:rFonts w:ascii="Arial Narrow" w:hAnsi="Arial Narrow"/>
          <w:sz w:val="22"/>
        </w:rPr>
        <w:t xml:space="preserve">vadného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vadného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6C414557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CC3594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lehote </w:t>
      </w:r>
      <w:r w:rsidR="00E33056" w:rsidRPr="002C5B53">
        <w:rPr>
          <w:rFonts w:ascii="Arial Narrow" w:hAnsi="Arial Narrow"/>
          <w:sz w:val="22"/>
        </w:rPr>
        <w:t>do</w:t>
      </w:r>
      <w:r w:rsidR="00CC3594" w:rsidRPr="00CC3594">
        <w:rPr>
          <w:rFonts w:ascii="Arial Narrow" w:hAnsi="Arial Narrow"/>
          <w:b/>
          <w:sz w:val="22"/>
        </w:rPr>
        <w:t xml:space="preserve"> tridsať (30)</w:t>
      </w:r>
      <w:r w:rsidR="00E33056" w:rsidRPr="00465F23">
        <w:rPr>
          <w:rFonts w:ascii="Arial Narrow" w:hAnsi="Arial Narrow"/>
          <w:sz w:val="22"/>
        </w:rPr>
        <w:t xml:space="preserve"> dní odo dňa uplatnenia reklamácie. </w:t>
      </w:r>
    </w:p>
    <w:p w14:paraId="4D349FEC" w14:textId="2DE30CF8" w:rsidR="00FC2417" w:rsidRPr="004D27AE" w:rsidRDefault="00FC2417" w:rsidP="00AC2C3F">
      <w:pPr>
        <w:pStyle w:val="CTL"/>
        <w:numPr>
          <w:ilvl w:val="1"/>
          <w:numId w:val="2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51530902" w14:textId="55C7C56A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57208838" w14:textId="77777777" w:rsidR="00797B5F" w:rsidRPr="00B438D5" w:rsidRDefault="00797B5F" w:rsidP="00186C1E">
      <w:pPr>
        <w:pStyle w:val="Odsekzoznamu"/>
        <w:widowControl w:val="0"/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08BF7F25" w14:textId="705B2EA6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697CE69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 w:rsidRPr="00797B5F">
        <w:rPr>
          <w:rFonts w:ascii="Arial Narrow" w:hAnsi="Arial Narrow"/>
          <w:sz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Kupujúci je povinný:</w:t>
      </w:r>
    </w:p>
    <w:p w14:paraId="2985504F" w14:textId="61F76334" w:rsidR="00FC2417" w:rsidRPr="004D27AE" w:rsidRDefault="00FC2417" w:rsidP="00186C1E">
      <w:pPr>
        <w:pStyle w:val="CTL"/>
        <w:numPr>
          <w:ilvl w:val="1"/>
          <w:numId w:val="3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E03C0F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E03C0F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20F97B11" w:rsidR="00FC2417" w:rsidRPr="004D27AE" w:rsidRDefault="00FC2417" w:rsidP="00186C1E">
      <w:pPr>
        <w:pStyle w:val="CTL"/>
        <w:numPr>
          <w:ilvl w:val="1"/>
          <w:numId w:val="3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 w:rsidRPr="00797B5F">
        <w:rPr>
          <w:rFonts w:ascii="Arial Narrow" w:hAnsi="Arial Narrow"/>
          <w:sz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 w:rsidRPr="00797B5F">
        <w:rPr>
          <w:rFonts w:ascii="Arial Narrow" w:hAnsi="Arial Narrow"/>
          <w:sz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6E8FC73B" w:rsidR="00622DC5" w:rsidRDefault="00F0274A" w:rsidP="00AC2C3F">
      <w:pPr>
        <w:pStyle w:val="CTL"/>
        <w:numPr>
          <w:ilvl w:val="1"/>
          <w:numId w:val="23"/>
        </w:numPr>
        <w:tabs>
          <w:tab w:val="left" w:pos="567"/>
        </w:tabs>
        <w:spacing w:after="240" w:line="24" w:lineRule="atLeast"/>
        <w:ind w:left="567" w:hanging="567"/>
        <w:contextualSpacing/>
        <w:rPr>
          <w:rFonts w:ascii="Arial Narrow" w:hAnsi="Arial Narrow"/>
          <w:sz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797B5F">
        <w:rPr>
          <w:rFonts w:ascii="Arial Narrow" w:hAnsi="Arial Narrow"/>
          <w:sz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797B5F">
        <w:rPr>
          <w:rFonts w:ascii="Arial Narrow" w:hAnsi="Arial Narrow"/>
          <w:sz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</w:t>
      </w:r>
      <w:r w:rsidRPr="00B02C77">
        <w:rPr>
          <w:rFonts w:ascii="Arial Narrow" w:hAnsi="Arial Narrow"/>
          <w:sz w:val="22"/>
        </w:rPr>
        <w:lastRenderedPageBreak/>
        <w:t>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797B5F">
        <w:rPr>
          <w:rFonts w:ascii="Arial Narrow" w:hAnsi="Arial Narrow"/>
          <w:sz w:val="22"/>
        </w:rPr>
        <w:t>tovaru</w:t>
      </w:r>
      <w:r w:rsidRPr="00797B5F">
        <w:rPr>
          <w:rFonts w:ascii="Arial Narrow" w:hAnsi="Arial Narrow"/>
          <w:sz w:val="22"/>
        </w:rPr>
        <w:t>.</w:t>
      </w:r>
    </w:p>
    <w:p w14:paraId="04B9BE15" w14:textId="2555A059" w:rsidR="00FC2417" w:rsidRPr="00F50D9F" w:rsidRDefault="00797B5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195277CC" w:rsidR="00FC2417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</w:t>
      </w:r>
      <w:r w:rsidR="00797B5F">
        <w:rPr>
          <w:rFonts w:ascii="Arial Narrow" w:hAnsi="Arial Narrow"/>
          <w:b/>
          <w:sz w:val="22"/>
        </w:rPr>
        <w:t> </w:t>
      </w:r>
      <w:r w:rsidRPr="004D27AE">
        <w:rPr>
          <w:rFonts w:ascii="Arial Narrow" w:hAnsi="Arial Narrow"/>
          <w:b/>
          <w:sz w:val="22"/>
        </w:rPr>
        <w:t>omeškania</w:t>
      </w:r>
    </w:p>
    <w:p w14:paraId="081AA9FB" w14:textId="77777777" w:rsidR="00797B5F" w:rsidRPr="00B438D5" w:rsidRDefault="00797B5F" w:rsidP="00186C1E">
      <w:pPr>
        <w:pStyle w:val="Odsekzoznamu"/>
        <w:widowControl w:val="0"/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2FF3D8C" w14:textId="66402CFF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797B5F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797B5F">
        <w:rPr>
          <w:rFonts w:ascii="Arial Narrow" w:hAnsi="Arial Narrow"/>
          <w:sz w:val="22"/>
        </w:rPr>
        <w:t xml:space="preserve">Zmluvné </w:t>
      </w:r>
      <w:r w:rsidRPr="00797B5F">
        <w:rPr>
          <w:rFonts w:ascii="Arial Narrow" w:hAnsi="Arial Narrow"/>
          <w:sz w:val="22"/>
        </w:rPr>
        <w:t xml:space="preserve">strany nasledovné </w:t>
      </w:r>
      <w:r w:rsidR="008808C4" w:rsidRPr="00797B5F">
        <w:rPr>
          <w:rFonts w:ascii="Arial Narrow" w:hAnsi="Arial Narrow"/>
          <w:sz w:val="22"/>
        </w:rPr>
        <w:t xml:space="preserve"> zmluvné</w:t>
      </w:r>
      <w:r w:rsidRPr="00797B5F">
        <w:rPr>
          <w:rFonts w:ascii="Arial Narrow" w:hAnsi="Arial Narrow"/>
          <w:sz w:val="22"/>
        </w:rPr>
        <w:t xml:space="preserve"> pokuty a úroky z omeškania:</w:t>
      </w:r>
    </w:p>
    <w:p w14:paraId="24E9062B" w14:textId="72DF6B3B" w:rsidR="00FC2417" w:rsidRPr="004D27AE" w:rsidRDefault="00FC2417" w:rsidP="00186C1E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9245F">
        <w:rPr>
          <w:rFonts w:ascii="Arial Narrow" w:hAnsi="Arial Narrow"/>
          <w:sz w:val="22"/>
          <w:lang w:val="sk-SK"/>
        </w:rPr>
        <w:t xml:space="preserve">podľa čl. </w:t>
      </w:r>
      <w:r w:rsidR="00E03C0F">
        <w:rPr>
          <w:rFonts w:ascii="Arial Narrow" w:hAnsi="Arial Narrow"/>
          <w:sz w:val="22"/>
          <w:lang w:val="sk-SK"/>
        </w:rPr>
        <w:t>I</w:t>
      </w:r>
      <w:r w:rsidR="0019245F">
        <w:rPr>
          <w:rFonts w:ascii="Arial Narrow" w:hAnsi="Arial Narrow"/>
          <w:sz w:val="22"/>
          <w:lang w:val="sk-SK"/>
        </w:rPr>
        <w:t xml:space="preserve">V. </w:t>
      </w:r>
      <w:r w:rsidR="0019245F" w:rsidRPr="00057CCE">
        <w:rPr>
          <w:rFonts w:ascii="Arial Narrow" w:hAnsi="Arial Narrow"/>
          <w:sz w:val="22"/>
          <w:lang w:val="sk-SK"/>
        </w:rPr>
        <w:t xml:space="preserve">bod </w:t>
      </w:r>
      <w:r w:rsidR="00E03C0F" w:rsidRPr="00057CCE">
        <w:rPr>
          <w:rFonts w:ascii="Arial Narrow" w:hAnsi="Arial Narrow"/>
          <w:sz w:val="22"/>
          <w:lang w:val="sk-SK"/>
        </w:rPr>
        <w:t>4</w:t>
      </w:r>
      <w:r w:rsidR="0019245F" w:rsidRPr="00057CCE">
        <w:rPr>
          <w:rFonts w:ascii="Arial Narrow" w:hAnsi="Arial Narrow"/>
          <w:sz w:val="22"/>
          <w:lang w:val="sk-SK"/>
        </w:rPr>
        <w:t>.3 tejto</w:t>
      </w:r>
      <w:r w:rsidR="0019245F">
        <w:rPr>
          <w:rFonts w:ascii="Arial Narrow" w:hAnsi="Arial Narrow"/>
          <w:sz w:val="22"/>
          <w:lang w:val="sk-SK"/>
        </w:rPr>
        <w:t xml:space="preserve"> zmluvy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4D27AE">
        <w:rPr>
          <w:rFonts w:ascii="Arial Narrow" w:hAnsi="Arial Narrow"/>
          <w:sz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77096A" w:rsidRPr="004D27AE">
        <w:rPr>
          <w:rFonts w:ascii="Arial Narrow" w:hAnsi="Arial Narrow"/>
          <w:sz w:val="22"/>
          <w:lang w:val="sk-SK"/>
        </w:rPr>
        <w:t xml:space="preserve"> deň omeškania,</w:t>
      </w:r>
      <w:r w:rsidRPr="004D27AE">
        <w:rPr>
          <w:rFonts w:ascii="Arial Narrow" w:hAnsi="Arial Narrow"/>
          <w:sz w:val="22"/>
          <w:lang w:val="sk-SK"/>
        </w:rPr>
        <w:t xml:space="preserve"> </w:t>
      </w:r>
    </w:p>
    <w:p w14:paraId="1A9E5F17" w14:textId="7B3AA952" w:rsidR="004F1B98" w:rsidRPr="004D27AE" w:rsidRDefault="004F1B98" w:rsidP="00186C1E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 xml:space="preserve">edávajúceho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</w:t>
      </w:r>
      <w:r w:rsidR="007A08E0" w:rsidRPr="00057CCE">
        <w:rPr>
          <w:rFonts w:ascii="Arial Narrow" w:hAnsi="Arial Narrow"/>
          <w:sz w:val="22"/>
          <w:lang w:val="sk-SK"/>
        </w:rPr>
        <w:t xml:space="preserve">čl. </w:t>
      </w:r>
      <w:r w:rsidR="00953E19" w:rsidRPr="00057CCE">
        <w:rPr>
          <w:rFonts w:ascii="Arial Narrow" w:hAnsi="Arial Narrow" w:cs="Calibri"/>
          <w:sz w:val="22"/>
          <w:szCs w:val="22"/>
          <w:lang w:val="sk-SK"/>
        </w:rPr>
        <w:t xml:space="preserve">VI. bod </w:t>
      </w:r>
      <w:r w:rsidR="00E03C0F" w:rsidRPr="00057CCE">
        <w:rPr>
          <w:rFonts w:ascii="Arial Narrow" w:hAnsi="Arial Narrow" w:cs="Calibri"/>
          <w:sz w:val="22"/>
          <w:szCs w:val="22"/>
          <w:lang w:val="sk-SK"/>
        </w:rPr>
        <w:t>6</w:t>
      </w:r>
      <w:r w:rsidR="00953E19" w:rsidRPr="00057CCE">
        <w:rPr>
          <w:rFonts w:ascii="Arial Narrow" w:hAnsi="Arial Narrow" w:cs="Calibri"/>
          <w:sz w:val="22"/>
          <w:szCs w:val="22"/>
          <w:lang w:val="sk-SK"/>
        </w:rPr>
        <w:t>.</w:t>
      </w:r>
      <w:r w:rsidR="006116B8" w:rsidRPr="00057CCE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057CCE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="00E03C0F">
        <w:rPr>
          <w:rFonts w:ascii="Arial Narrow" w:hAnsi="Arial Narrow"/>
          <w:sz w:val="22"/>
        </w:rPr>
        <w:t>je k</w:t>
      </w:r>
      <w:r w:rsidRPr="004D27AE">
        <w:rPr>
          <w:rFonts w:ascii="Arial Narrow" w:hAnsi="Arial Narrow"/>
          <w:sz w:val="22"/>
        </w:rPr>
        <w:t>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r w:rsidR="00CE13E9" w:rsidRPr="004D27AE">
        <w:rPr>
          <w:rFonts w:ascii="Arial Narrow" w:hAnsi="Arial Narrow"/>
          <w:sz w:val="22"/>
          <w:lang w:val="sk-SK"/>
        </w:rPr>
        <w:t xml:space="preserve">vadného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186C1E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0ED2EDCB" w:rsidR="00503DEC" w:rsidRDefault="00503DEC" w:rsidP="00186C1E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="00A1794C">
        <w:rPr>
          <w:rFonts w:ascii="Arial Narrow" w:hAnsi="Arial Narrow"/>
          <w:sz w:val="22"/>
          <w:lang w:val="sk-SK"/>
        </w:rPr>
        <w:t>predávajúci dodá k</w:t>
      </w:r>
      <w:r w:rsidRPr="004D27AE">
        <w:rPr>
          <w:rFonts w:ascii="Arial Narrow" w:hAnsi="Arial Narrow"/>
          <w:sz w:val="22"/>
          <w:lang w:val="sk-SK"/>
        </w:rPr>
        <w:t>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A1794C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A1794C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D27AE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4D27AE">
        <w:rPr>
          <w:rFonts w:ascii="Arial Narrow" w:hAnsi="Arial Narrow"/>
          <w:sz w:val="22"/>
          <w:lang w:val="sk-SK"/>
        </w:rPr>
        <w:t>.</w:t>
      </w:r>
    </w:p>
    <w:p w14:paraId="3EF7FDF9" w14:textId="25A42D21" w:rsidR="008D6B71" w:rsidRPr="004D27AE" w:rsidRDefault="008D6B71" w:rsidP="00186C1E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233DAA">
        <w:rPr>
          <w:rFonts w:ascii="Arial Narrow" w:hAnsi="Arial Narrow" w:cs="Calibri"/>
          <w:color w:val="000000" w:themeColor="text1"/>
          <w:sz w:val="22"/>
          <w:szCs w:val="22"/>
        </w:rPr>
        <w:t xml:space="preserve">v prípade nepravdivosti vyhlásenia Predávajúceho, ktoré je uvedené v bode </w:t>
      </w:r>
      <w:r w:rsidR="00A1794C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4</w:t>
      </w:r>
      <w:r w:rsidRPr="00233DAA">
        <w:rPr>
          <w:rFonts w:ascii="Arial Narrow" w:hAnsi="Arial Narrow" w:cs="Calibri"/>
          <w:color w:val="000000" w:themeColor="text1"/>
          <w:sz w:val="22"/>
          <w:szCs w:val="22"/>
        </w:rPr>
        <w:t>.1</w:t>
      </w:r>
      <w:r w:rsidRPr="00233DAA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6</w:t>
      </w:r>
      <w:r w:rsidRPr="00233DAA">
        <w:rPr>
          <w:rFonts w:ascii="Arial Narrow" w:hAnsi="Arial Narrow" w:cs="Calibri"/>
          <w:color w:val="000000" w:themeColor="text1"/>
          <w:sz w:val="22"/>
          <w:szCs w:val="22"/>
        </w:rPr>
        <w:t>. tejto zmluvy, je Predávajúci povinný zaplatiť Kupujúcemu zmluvnú pokutu vo výške 30 000,-EUR</w:t>
      </w:r>
    </w:p>
    <w:p w14:paraId="457D8388" w14:textId="6EC9483A" w:rsidR="00582DCF" w:rsidRPr="00A1794C" w:rsidRDefault="006056F6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A1794C">
        <w:rPr>
          <w:rFonts w:ascii="Arial Narrow" w:hAnsi="Arial Narrow"/>
          <w:sz w:val="22"/>
        </w:rPr>
        <w:t xml:space="preserve">Zaplatením zmluvnej pokuty </w:t>
      </w:r>
      <w:r w:rsidR="00CE13E9" w:rsidRPr="00A1794C">
        <w:rPr>
          <w:rFonts w:ascii="Arial Narrow" w:hAnsi="Arial Narrow"/>
          <w:sz w:val="22"/>
        </w:rPr>
        <w:t>p</w:t>
      </w:r>
      <w:r w:rsidRPr="00A1794C">
        <w:rPr>
          <w:rFonts w:ascii="Arial Narrow" w:hAnsi="Arial Narrow"/>
          <w:sz w:val="22"/>
        </w:rPr>
        <w:t>redávajúcim</w:t>
      </w:r>
      <w:r w:rsidR="00953E19" w:rsidRPr="00A1794C">
        <w:rPr>
          <w:rFonts w:ascii="Arial Narrow" w:hAnsi="Arial Narrow"/>
          <w:sz w:val="22"/>
        </w:rPr>
        <w:t xml:space="preserve"> podľa bodu </w:t>
      </w:r>
      <w:r w:rsidR="00A1794C" w:rsidRPr="00A1794C">
        <w:rPr>
          <w:rFonts w:ascii="Arial Narrow" w:hAnsi="Arial Narrow"/>
          <w:sz w:val="22"/>
        </w:rPr>
        <w:t>8</w:t>
      </w:r>
      <w:r w:rsidR="00953E19" w:rsidRPr="00A1794C">
        <w:rPr>
          <w:rFonts w:ascii="Arial Narrow" w:hAnsi="Arial Narrow"/>
          <w:sz w:val="22"/>
        </w:rPr>
        <w:t>.1. tohto článku zmluvy</w:t>
      </w:r>
      <w:r w:rsidRPr="00A1794C">
        <w:rPr>
          <w:rFonts w:ascii="Arial Narrow" w:hAnsi="Arial Narrow"/>
          <w:sz w:val="22"/>
        </w:rPr>
        <w:t xml:space="preserve"> nezaniká nárok </w:t>
      </w:r>
      <w:r w:rsidR="00CE13E9" w:rsidRPr="00A1794C">
        <w:rPr>
          <w:rFonts w:ascii="Arial Narrow" w:hAnsi="Arial Narrow"/>
          <w:sz w:val="22"/>
        </w:rPr>
        <w:t>k</w:t>
      </w:r>
      <w:r w:rsidRPr="00A1794C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236030D4" w:rsidR="00613A8C" w:rsidRPr="00DD6996" w:rsidRDefault="0077096A" w:rsidP="00AC2C3F">
      <w:pPr>
        <w:pStyle w:val="CTL"/>
        <w:numPr>
          <w:ilvl w:val="1"/>
          <w:numId w:val="2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>okolnosťami 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 w:rsidRPr="00797B5F">
        <w:rPr>
          <w:rFonts w:ascii="Arial Narrow" w:hAnsi="Arial Narrow"/>
          <w:sz w:val="22"/>
        </w:rPr>
        <w:t>predávajúci kupujúcemu</w:t>
      </w:r>
      <w:r w:rsidR="00DD6996" w:rsidRPr="00797B5F">
        <w:rPr>
          <w:rFonts w:ascii="Arial Narrow" w:hAnsi="Arial Narrow"/>
          <w:sz w:val="22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797B5F">
        <w:rPr>
          <w:rFonts w:ascii="Arial Narrow" w:hAnsi="Arial Narrow"/>
          <w:sz w:val="22"/>
        </w:rPr>
        <w:t>v</w:t>
      </w:r>
      <w:r w:rsidR="00582DCF" w:rsidRPr="00797B5F">
        <w:rPr>
          <w:rFonts w:ascii="Arial Narrow" w:hAnsi="Arial Narrow"/>
          <w:sz w:val="22"/>
        </w:rPr>
        <w:t> </w:t>
      </w:r>
      <w:r w:rsidR="00FC2417" w:rsidRPr="00797B5F">
        <w:rPr>
          <w:rFonts w:ascii="Arial Narrow" w:hAnsi="Arial Narrow"/>
          <w:sz w:val="22"/>
        </w:rPr>
        <w:t>lehote</w:t>
      </w:r>
      <w:r w:rsidR="00582DCF" w:rsidRPr="00797B5F">
        <w:rPr>
          <w:rFonts w:ascii="Arial Narrow" w:hAnsi="Arial Narrow"/>
          <w:sz w:val="22"/>
        </w:rPr>
        <w:t xml:space="preserve"> tridsiatich</w:t>
      </w:r>
      <w:r w:rsidR="00FC2417" w:rsidRPr="00797B5F">
        <w:rPr>
          <w:rFonts w:ascii="Arial Narrow" w:hAnsi="Arial Narrow"/>
          <w:sz w:val="22"/>
        </w:rPr>
        <w:t xml:space="preserve"> </w:t>
      </w:r>
      <w:r w:rsidR="00582DCF" w:rsidRPr="00797B5F">
        <w:rPr>
          <w:rFonts w:ascii="Arial Narrow" w:hAnsi="Arial Narrow"/>
          <w:sz w:val="22"/>
        </w:rPr>
        <w:t>(</w:t>
      </w:r>
      <w:r w:rsidR="00FC2417" w:rsidRPr="00797B5F">
        <w:rPr>
          <w:rFonts w:ascii="Arial Narrow" w:hAnsi="Arial Narrow"/>
          <w:sz w:val="22"/>
        </w:rPr>
        <w:t>30</w:t>
      </w:r>
      <w:r w:rsidR="00582DCF" w:rsidRPr="00797B5F">
        <w:rPr>
          <w:rFonts w:ascii="Arial Narrow" w:hAnsi="Arial Narrow"/>
          <w:sz w:val="22"/>
        </w:rPr>
        <w:t>)</w:t>
      </w:r>
      <w:r w:rsidR="00FC2417" w:rsidRPr="00797B5F">
        <w:rPr>
          <w:rFonts w:ascii="Arial Narrow" w:hAnsi="Arial Narrow"/>
          <w:sz w:val="22"/>
        </w:rPr>
        <w:t xml:space="preserve"> dní odo dňa doručenia faktúry do sídla</w:t>
      </w:r>
      <w:r w:rsidR="007A08E0" w:rsidRPr="00797B5F">
        <w:rPr>
          <w:rFonts w:ascii="Arial Narrow" w:hAnsi="Arial Narrow"/>
          <w:sz w:val="22"/>
        </w:rPr>
        <w:t xml:space="preserve"> </w:t>
      </w:r>
      <w:r w:rsidR="00214838">
        <w:rPr>
          <w:rFonts w:ascii="Arial Narrow" w:hAnsi="Arial Narrow"/>
          <w:sz w:val="22"/>
        </w:rPr>
        <w:t>predávaj</w:t>
      </w:r>
      <w:bookmarkStart w:id="0" w:name="_GoBack"/>
      <w:bookmarkEnd w:id="0"/>
      <w:r w:rsidR="00214838">
        <w:rPr>
          <w:rFonts w:ascii="Arial Narrow" w:hAnsi="Arial Narrow"/>
          <w:sz w:val="22"/>
        </w:rPr>
        <w:t>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797B5F">
        <w:rPr>
          <w:rFonts w:ascii="Arial Narrow" w:hAnsi="Arial Narrow"/>
          <w:sz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 w:rsidRPr="00797B5F">
        <w:rPr>
          <w:rFonts w:ascii="Arial Narrow" w:hAnsi="Arial Narrow"/>
          <w:sz w:val="22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797B5F">
        <w:rPr>
          <w:rFonts w:ascii="Arial Narrow" w:hAnsi="Arial Narrow"/>
          <w:sz w:val="22"/>
        </w:rPr>
        <w:t xml:space="preserve">Oslobodenie od zodpovednosti za nesplnenie dodania tovaru 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5598B5EC" w14:textId="49EBD061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797B5F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0DEF0985" w:rsidR="00FC2417" w:rsidRDefault="00582DCF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5A77D82A" w14:textId="77777777" w:rsidR="00797B5F" w:rsidRPr="00B438D5" w:rsidRDefault="00797B5F" w:rsidP="00186C1E">
      <w:pPr>
        <w:pStyle w:val="Odsekzoznamu"/>
        <w:widowControl w:val="0"/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430792BB" w14:textId="56692183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</w:rPr>
        <w:t>s</w:t>
      </w:r>
      <w:r w:rsidRPr="004D27AE">
        <w:rPr>
          <w:rFonts w:ascii="Arial Narrow" w:hAnsi="Arial Narrow"/>
          <w:sz w:val="22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 w:rsidRPr="00797B5F">
        <w:rPr>
          <w:rFonts w:ascii="Arial Narrow" w:hAnsi="Arial Narrow"/>
          <w:sz w:val="22"/>
        </w:rPr>
        <w:t xml:space="preserve"> druhej zmluvnej strane</w:t>
      </w:r>
      <w:r w:rsidRPr="00797B5F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sz w:val="22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</w:rPr>
        <w:t xml:space="preserve"> </w:t>
      </w:r>
      <w:r w:rsidR="00DA7BC4" w:rsidRPr="00797B5F">
        <w:rPr>
          <w:rFonts w:ascii="Arial Narrow" w:hAnsi="Arial Narrow"/>
          <w:sz w:val="22"/>
        </w:rPr>
        <w:t>uveden</w:t>
      </w:r>
      <w:r w:rsidR="00277349" w:rsidRPr="00797B5F">
        <w:rPr>
          <w:rFonts w:ascii="Arial Narrow" w:hAnsi="Arial Narrow"/>
          <w:sz w:val="22"/>
        </w:rPr>
        <w:t>ej</w:t>
      </w:r>
      <w:r w:rsidR="00DA7BC4" w:rsidRPr="004D27AE">
        <w:rPr>
          <w:rFonts w:ascii="Arial Narrow" w:hAnsi="Arial Narrow"/>
          <w:sz w:val="22"/>
        </w:rPr>
        <w:t xml:space="preserve"> v</w:t>
      </w:r>
      <w:r w:rsidR="007A08E0" w:rsidRPr="00797B5F">
        <w:rPr>
          <w:rFonts w:ascii="Arial Narrow" w:hAnsi="Arial Narrow"/>
          <w:sz w:val="22"/>
        </w:rPr>
        <w:t xml:space="preserve"> záhlaví</w:t>
      </w:r>
      <w:r w:rsidR="00DA7BC4" w:rsidRPr="004D27AE">
        <w:rPr>
          <w:rFonts w:ascii="Arial Narrow" w:hAnsi="Arial Narrow"/>
          <w:sz w:val="22"/>
        </w:rPr>
        <w:t> tejto zmluve</w:t>
      </w:r>
      <w:r w:rsidRPr="004D27AE">
        <w:rPr>
          <w:rFonts w:ascii="Arial Narrow" w:hAnsi="Arial Narrow"/>
          <w:sz w:val="22"/>
        </w:rPr>
        <w:t>.</w:t>
      </w:r>
    </w:p>
    <w:p w14:paraId="512FE7C9" w14:textId="77777777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Za podstatné porušenie zmluvy sa považuje:</w:t>
      </w:r>
    </w:p>
    <w:p w14:paraId="35DBE38F" w14:textId="2D30ADF3" w:rsidR="00FC2417" w:rsidRPr="004D27AE" w:rsidRDefault="00FC2417" w:rsidP="00186C1E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186C1E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57A392DB" w:rsidR="00FC2417" w:rsidRPr="004D27AE" w:rsidRDefault="00A75BFC" w:rsidP="00186C1E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lastRenderedPageBreak/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</w:t>
      </w:r>
      <w:r w:rsidR="00A1794C">
        <w:rPr>
          <w:rFonts w:ascii="Arial Narrow" w:hAnsi="Arial Narrow"/>
          <w:sz w:val="22"/>
          <w:lang w:val="sk-SK"/>
        </w:rPr>
        <w:t>k</w:t>
      </w:r>
      <w:r w:rsidR="00FC2417" w:rsidRPr="004D27AE">
        <w:rPr>
          <w:rFonts w:ascii="Arial Narrow" w:hAnsi="Arial Narrow"/>
          <w:sz w:val="22"/>
          <w:lang w:val="sk-SK"/>
        </w:rPr>
        <w:t xml:space="preserve">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4296485D" w:rsidR="00D5473D" w:rsidRPr="004D27AE" w:rsidRDefault="00A1794C" w:rsidP="00186C1E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>k</w:t>
      </w:r>
      <w:r w:rsidR="00FC2417" w:rsidRPr="004D27AE">
        <w:rPr>
          <w:rFonts w:ascii="Arial Narrow" w:hAnsi="Arial Narrow"/>
          <w:sz w:val="22"/>
          <w:lang w:val="sk-SK"/>
        </w:rPr>
        <w:t>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="00FC2417"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="00FC2417"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7E45F17E" w:rsidR="00D5473D" w:rsidRPr="004D27AE" w:rsidRDefault="00E31A2F" w:rsidP="00186C1E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A1794C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A1794C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797B5F" w:rsidRDefault="00E53378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797B5F">
        <w:rPr>
          <w:rFonts w:ascii="Arial Narrow" w:hAnsi="Arial Narrow"/>
          <w:sz w:val="22"/>
        </w:rPr>
        <w:t xml:space="preserve">Kupujúci je oprávnený </w:t>
      </w:r>
      <w:r w:rsidR="00277349" w:rsidRPr="00797B5F">
        <w:rPr>
          <w:rFonts w:ascii="Arial Narrow" w:hAnsi="Arial Narrow"/>
          <w:sz w:val="22"/>
        </w:rPr>
        <w:t xml:space="preserve">písomne </w:t>
      </w:r>
      <w:r w:rsidRPr="00797B5F">
        <w:rPr>
          <w:rFonts w:ascii="Arial Narrow" w:hAnsi="Arial Narrow"/>
          <w:sz w:val="22"/>
        </w:rPr>
        <w:t xml:space="preserve">odstúpiť od tejto zmluvy </w:t>
      </w:r>
      <w:r w:rsidR="00277349" w:rsidRPr="00797B5F">
        <w:rPr>
          <w:rFonts w:ascii="Arial Narrow" w:hAnsi="Arial Narrow"/>
          <w:sz w:val="22"/>
        </w:rPr>
        <w:t xml:space="preserve">aj </w:t>
      </w:r>
      <w:r w:rsidRPr="00797B5F">
        <w:rPr>
          <w:rFonts w:ascii="Arial Narrow" w:hAnsi="Arial Narrow"/>
          <w:sz w:val="22"/>
        </w:rPr>
        <w:t>v prípade, ak:</w:t>
      </w:r>
    </w:p>
    <w:p w14:paraId="5C68081D" w14:textId="77777777" w:rsidR="00E53378" w:rsidRPr="00E53378" w:rsidRDefault="00E53378" w:rsidP="00186C1E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186C1E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6B708A81" w:rsidR="00E53378" w:rsidRPr="00567BEE" w:rsidRDefault="00372CE7" w:rsidP="00186C1E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before="120" w:after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</w:t>
      </w:r>
      <w:r w:rsidR="00A63CC8">
        <w:rPr>
          <w:rFonts w:ascii="Arial Narrow" w:hAnsi="Arial Narrow"/>
          <w:sz w:val="22"/>
          <w:szCs w:val="22"/>
        </w:rPr>
        <w:t>ej primeranej lehote neodstráni.</w:t>
      </w:r>
    </w:p>
    <w:p w14:paraId="3B5A01F2" w14:textId="48D7729E" w:rsidR="00372CE7" w:rsidRPr="00797B5F" w:rsidRDefault="00880C7A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797B5F">
        <w:rPr>
          <w:rFonts w:ascii="Arial Narrow" w:hAnsi="Arial Narrow"/>
          <w:sz w:val="22"/>
        </w:rPr>
        <w:t xml:space="preserve">Zmluvné strany sa dohodli, že po skončení </w:t>
      </w:r>
      <w:r w:rsidR="00F21217" w:rsidRPr="00797B5F">
        <w:rPr>
          <w:rFonts w:ascii="Arial Narrow" w:hAnsi="Arial Narrow"/>
          <w:sz w:val="22"/>
        </w:rPr>
        <w:t xml:space="preserve">tejto </w:t>
      </w:r>
      <w:r w:rsidRPr="00797B5F">
        <w:rPr>
          <w:rFonts w:ascii="Arial Narrow" w:hAnsi="Arial Narrow"/>
          <w:sz w:val="22"/>
        </w:rPr>
        <w:t>zml</w:t>
      </w:r>
      <w:r w:rsidR="00BB6F56" w:rsidRPr="00797B5F">
        <w:rPr>
          <w:rFonts w:ascii="Arial Narrow" w:hAnsi="Arial Narrow"/>
          <w:sz w:val="22"/>
        </w:rPr>
        <w:t>u</w:t>
      </w:r>
      <w:r w:rsidRPr="00797B5F">
        <w:rPr>
          <w:rFonts w:ascii="Arial Narrow" w:hAnsi="Arial Narrow"/>
          <w:sz w:val="22"/>
        </w:rPr>
        <w:t xml:space="preserve">vy odstúpením si ponechajú plnenia, ktoré si vzájomne poskytli do dňa skončenia </w:t>
      </w:r>
      <w:r w:rsidR="00F21217" w:rsidRPr="00797B5F">
        <w:rPr>
          <w:rFonts w:ascii="Arial Narrow" w:hAnsi="Arial Narrow"/>
          <w:sz w:val="22"/>
        </w:rPr>
        <w:t xml:space="preserve"> tejto </w:t>
      </w:r>
      <w:r w:rsidR="00797B5F">
        <w:rPr>
          <w:rFonts w:ascii="Arial Narrow" w:hAnsi="Arial Narrow"/>
          <w:sz w:val="22"/>
        </w:rPr>
        <w:t>zmluvy.</w:t>
      </w:r>
    </w:p>
    <w:p w14:paraId="178C1F13" w14:textId="3574F436" w:rsidR="00FC2417" w:rsidRPr="00DD6996" w:rsidRDefault="00FC2417" w:rsidP="00AC2C3F">
      <w:pPr>
        <w:pStyle w:val="CTL"/>
        <w:numPr>
          <w:ilvl w:val="1"/>
          <w:numId w:val="2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Odstúpenie od zmluvy má následky stanovené príslušnými ustanoveniami Obchodného zákonníka, pokiaľ sa Zmluvné strany písomne nedohodnú inak.</w:t>
      </w:r>
    </w:p>
    <w:p w14:paraId="143183FF" w14:textId="70EEA7A6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Článok X.</w:t>
      </w:r>
    </w:p>
    <w:p w14:paraId="2E261B50" w14:textId="77777777" w:rsidR="00FC2417" w:rsidRPr="00CB761A" w:rsidRDefault="00FC2417" w:rsidP="00A1794C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0AABE817" w14:textId="77777777" w:rsidR="00A63CC8" w:rsidRPr="00B438D5" w:rsidRDefault="00A63CC8" w:rsidP="00186C1E">
      <w:pPr>
        <w:pStyle w:val="Odsekzoznamu"/>
        <w:widowControl w:val="0"/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36559AF6" w14:textId="77777777" w:rsidR="00DD6996" w:rsidRPr="00DD6996" w:rsidRDefault="00DD6996" w:rsidP="00402986">
      <w:pPr>
        <w:pStyle w:val="Odsekzoznamu"/>
        <w:tabs>
          <w:tab w:val="clear" w:pos="2160"/>
          <w:tab w:val="clear" w:pos="2880"/>
          <w:tab w:val="clear" w:pos="4500"/>
        </w:tabs>
        <w:ind w:left="405"/>
        <w:jc w:val="both"/>
        <w:rPr>
          <w:rFonts w:ascii="Arial Narrow" w:hAnsi="Arial Narrow"/>
          <w:vanish/>
          <w:sz w:val="22"/>
        </w:rPr>
      </w:pPr>
    </w:p>
    <w:p w14:paraId="588EA097" w14:textId="2A043295" w:rsidR="00FC2417" w:rsidRPr="00DD6996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A63CC8">
        <w:rPr>
          <w:rFonts w:ascii="Arial Narrow" w:hAnsi="Arial Narrow"/>
          <w:sz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 xml:space="preserve">(každá z nich ďalej ako </w:t>
      </w:r>
      <w:r w:rsidRPr="00A63CC8">
        <w:rPr>
          <w:rFonts w:ascii="Arial Narrow" w:hAnsi="Arial Narrow"/>
          <w:b/>
          <w:sz w:val="22"/>
        </w:rPr>
        <w:t>„Oznámenie“</w:t>
      </w:r>
      <w:r w:rsidRPr="00DD6996">
        <w:rPr>
          <w:rFonts w:ascii="Arial Narrow" w:hAnsi="Arial Narrow"/>
          <w:sz w:val="22"/>
        </w:rPr>
        <w:t>) musia byť:</w:t>
      </w:r>
    </w:p>
    <w:p w14:paraId="72B3A76E" w14:textId="77777777" w:rsidR="00FC2417" w:rsidRPr="004D27AE" w:rsidRDefault="00FC2417" w:rsidP="00186C1E">
      <w:pPr>
        <w:pStyle w:val="Odsekzoznamu"/>
        <w:numPr>
          <w:ilvl w:val="2"/>
          <w:numId w:val="21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186C1E">
      <w:pPr>
        <w:pStyle w:val="Odsekzoznamu"/>
        <w:numPr>
          <w:ilvl w:val="2"/>
          <w:numId w:val="21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 w:rsidRPr="00A63CC8">
        <w:rPr>
          <w:rFonts w:ascii="Arial Narrow" w:hAnsi="Arial Narrow"/>
          <w:sz w:val="22"/>
        </w:rPr>
        <w:t>k</w:t>
      </w:r>
      <w:r w:rsidR="00981F64" w:rsidRPr="00A63CC8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A63CC8">
        <w:rPr>
          <w:rFonts w:ascii="Arial Narrow" w:hAnsi="Arial Narrow"/>
          <w:sz w:val="22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 w:rsidRPr="00A63CC8">
        <w:rPr>
          <w:rFonts w:ascii="Arial Narrow" w:hAnsi="Arial Narrow"/>
          <w:sz w:val="22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4E451C9E" w14:textId="40376E58" w:rsidR="00FC2417" w:rsidRDefault="00485F33" w:rsidP="00A1794C">
      <w:pPr>
        <w:pStyle w:val="Bezriadkovania1"/>
        <w:tabs>
          <w:tab w:val="left" w:pos="567"/>
        </w:tabs>
        <w:spacing w:after="60"/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A1794C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485F33" w:rsidRPr="00C33AE6">
        <w:rPr>
          <w:rFonts w:ascii="Arial Narrow" w:hAnsi="Arial Narrow"/>
          <w:sz w:val="22"/>
          <w:lang w:val="sk-SK"/>
        </w:rPr>
        <w:t>xxxxxxxxxxxx</w:t>
      </w:r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</w:t>
      </w:r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xxxxxxxxxxxxxxxx</w:t>
      </w:r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k rukám: xxxxxxxxxxxxxxxxxx</w:t>
      </w:r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 xxxxxxxxxxxxxxxxxxxxx</w:t>
      </w: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186C1E">
      <w:pPr>
        <w:pStyle w:val="Odsekzoznamu"/>
        <w:numPr>
          <w:ilvl w:val="2"/>
          <w:numId w:val="21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186C1E">
      <w:pPr>
        <w:pStyle w:val="Odsekzoznamu"/>
        <w:numPr>
          <w:ilvl w:val="2"/>
          <w:numId w:val="21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186C1E">
      <w:pPr>
        <w:pStyle w:val="Odsekzoznamu"/>
        <w:numPr>
          <w:ilvl w:val="2"/>
          <w:numId w:val="21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lastRenderedPageBreak/>
        <w:t>V prípade</w:t>
      </w:r>
      <w:r w:rsidRPr="00A63CC8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175FC95A" w14:textId="77777777" w:rsidR="00FC2417" w:rsidRPr="00C33AE6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FB82600" w14:textId="77777777" w:rsidR="00FC2417" w:rsidRPr="00C33AE6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4D63ECC2" w14:textId="77777777" w:rsidR="00FC2417" w:rsidRPr="00C33AE6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50EEE75F" w14:textId="77777777" w:rsidR="00FC2417" w:rsidRPr="00C33AE6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62369EA7" w14:textId="77777777" w:rsidR="009F4767" w:rsidRPr="008A4BFF" w:rsidRDefault="00FC2417" w:rsidP="008A4BFF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8A4BFF">
        <w:rPr>
          <w:rFonts w:ascii="Arial Narrow" w:hAnsi="Arial Narrow"/>
          <w:sz w:val="22"/>
        </w:rPr>
        <w:t xml:space="preserve">Táto zmluva nadobúda platnosť dňom jej </w:t>
      </w:r>
      <w:r w:rsidR="00F432CD" w:rsidRPr="008A4BFF">
        <w:rPr>
          <w:rFonts w:ascii="Arial Narrow" w:hAnsi="Arial Narrow"/>
          <w:sz w:val="22"/>
        </w:rPr>
        <w:t>podpisu obidvoma zmluvnými stranami</w:t>
      </w:r>
      <w:r w:rsidRPr="008A4BFF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0B5B41" w:rsidRPr="008A4BFF">
        <w:rPr>
          <w:rFonts w:ascii="Arial Narrow" w:hAnsi="Arial Narrow"/>
          <w:sz w:val="22"/>
        </w:rPr>
        <w:t xml:space="preserve"> vedenom Úradom vlády SR</w:t>
      </w:r>
      <w:r w:rsidR="00EF0B84" w:rsidRPr="008A4BFF">
        <w:rPr>
          <w:rFonts w:ascii="Arial Narrow" w:hAnsi="Arial Narrow"/>
          <w:sz w:val="22"/>
        </w:rPr>
        <w:t xml:space="preserve"> </w:t>
      </w:r>
      <w:r w:rsidRPr="008A4BFF">
        <w:rPr>
          <w:rFonts w:ascii="Arial Narrow" w:hAnsi="Arial Narrow"/>
          <w:sz w:val="22"/>
        </w:rPr>
        <w:t xml:space="preserve">v súlade so zákonom č. 40/1964 Zb. Občiansky zákonník v znení neskorších predpisov. </w:t>
      </w:r>
      <w:r w:rsidR="00F432CD" w:rsidRPr="008A4BFF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8A4BFF">
        <w:rPr>
          <w:rFonts w:ascii="Arial Narrow" w:hAnsi="Arial Narrow"/>
          <w:sz w:val="22"/>
        </w:rPr>
        <w:t>k</w:t>
      </w:r>
      <w:r w:rsidRPr="008A4BFF">
        <w:rPr>
          <w:rFonts w:ascii="Arial Narrow" w:hAnsi="Arial Narrow"/>
          <w:sz w:val="22"/>
        </w:rPr>
        <w:t>upujúci.</w:t>
      </w:r>
      <w:r w:rsidR="009F4767" w:rsidRPr="008A4BFF">
        <w:rPr>
          <w:rFonts w:ascii="Arial Narrow" w:hAnsi="Arial Narrow"/>
          <w:sz w:val="22"/>
        </w:rPr>
        <w:t xml:space="preserve"> </w:t>
      </w:r>
    </w:p>
    <w:p w14:paraId="5A632C46" w14:textId="51B22C23" w:rsidR="00111BE1" w:rsidRPr="00505995" w:rsidRDefault="00111BE1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505995">
        <w:rPr>
          <w:rFonts w:ascii="Arial Narrow" w:hAnsi="Arial Narrow"/>
          <w:sz w:val="22"/>
        </w:rPr>
        <w:t>Táto zmluva je vyhotovená v </w:t>
      </w:r>
      <w:r w:rsidR="00E02654">
        <w:rPr>
          <w:rFonts w:ascii="Arial Narrow" w:hAnsi="Arial Narrow"/>
          <w:sz w:val="22"/>
        </w:rPr>
        <w:t>troch</w:t>
      </w:r>
      <w:r w:rsidRPr="00505995">
        <w:rPr>
          <w:rFonts w:ascii="Arial Narrow" w:hAnsi="Arial Narrow"/>
          <w:sz w:val="22"/>
        </w:rPr>
        <w:t xml:space="preserve"> (</w:t>
      </w:r>
      <w:r w:rsidR="00E02654">
        <w:rPr>
          <w:rFonts w:ascii="Arial Narrow" w:hAnsi="Arial Narrow"/>
          <w:sz w:val="22"/>
        </w:rPr>
        <w:t>3</w:t>
      </w:r>
      <w:r w:rsidRPr="00505995">
        <w:rPr>
          <w:rFonts w:ascii="Arial Narrow" w:hAnsi="Arial Narrow"/>
          <w:sz w:val="22"/>
        </w:rPr>
        <w:t xml:space="preserve">) rovnopisoch s platnosťou originálu, </w:t>
      </w:r>
      <w:r w:rsidR="00E02654">
        <w:rPr>
          <w:rFonts w:ascii="Arial Narrow" w:hAnsi="Arial Narrow"/>
          <w:sz w:val="22"/>
        </w:rPr>
        <w:t>jeden</w:t>
      </w:r>
      <w:r w:rsidRPr="00505995">
        <w:rPr>
          <w:rFonts w:ascii="Arial Narrow" w:hAnsi="Arial Narrow"/>
          <w:sz w:val="22"/>
        </w:rPr>
        <w:t xml:space="preserve"> (</w:t>
      </w:r>
      <w:r w:rsidR="00E02654">
        <w:rPr>
          <w:rFonts w:ascii="Arial Narrow" w:hAnsi="Arial Narrow"/>
          <w:sz w:val="22"/>
        </w:rPr>
        <w:t>1) rovnopis zostane</w:t>
      </w:r>
      <w:r w:rsidRPr="00505995">
        <w:rPr>
          <w:rFonts w:ascii="Arial Narrow" w:hAnsi="Arial Narrow"/>
          <w:sz w:val="22"/>
        </w:rPr>
        <w:t xml:space="preserve"> predávajúcemu a </w:t>
      </w:r>
      <w:r w:rsidR="00E02654">
        <w:rPr>
          <w:rFonts w:ascii="Arial Narrow" w:hAnsi="Arial Narrow"/>
          <w:sz w:val="22"/>
        </w:rPr>
        <w:t>dva</w:t>
      </w:r>
      <w:r w:rsidRPr="00505995">
        <w:rPr>
          <w:rFonts w:ascii="Arial Narrow" w:hAnsi="Arial Narrow"/>
          <w:sz w:val="22"/>
        </w:rPr>
        <w:t xml:space="preserve"> (</w:t>
      </w:r>
      <w:r w:rsidR="00E02654">
        <w:rPr>
          <w:rFonts w:ascii="Arial Narrow" w:hAnsi="Arial Narrow"/>
          <w:sz w:val="22"/>
        </w:rPr>
        <w:t>2</w:t>
      </w:r>
      <w:r w:rsidRPr="00505995">
        <w:rPr>
          <w:rFonts w:ascii="Arial Narrow" w:hAnsi="Arial Narrow"/>
          <w:sz w:val="22"/>
        </w:rPr>
        <w:t>)  rovnopisy zostanú kupujúcemu.</w:t>
      </w:r>
    </w:p>
    <w:p w14:paraId="6F0E7621" w14:textId="77777777" w:rsidR="00386FA2" w:rsidRPr="00C33AE6" w:rsidRDefault="00FC2417" w:rsidP="00186C1E">
      <w:pPr>
        <w:pStyle w:val="CTL"/>
        <w:numPr>
          <w:ilvl w:val="1"/>
          <w:numId w:val="2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11831DC7" w:rsidR="00386FA2" w:rsidRPr="008D6B71" w:rsidRDefault="00FC2417" w:rsidP="008D6B71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8D6B71">
        <w:rPr>
          <w:rFonts w:ascii="Arial Narrow" w:hAnsi="Arial Narrow"/>
          <w:sz w:val="22"/>
          <w:lang w:val="sk-SK"/>
        </w:rPr>
        <w:t>,</w:t>
      </w:r>
      <w:r w:rsidR="00F432CD" w:rsidRPr="008D6B71">
        <w:rPr>
          <w:rFonts w:ascii="Arial Narrow" w:hAnsi="Arial Narrow"/>
          <w:sz w:val="22"/>
        </w:rPr>
        <w:t xml:space="preserve"> </w:t>
      </w:r>
      <w:r w:rsidR="00EF0B84" w:rsidRPr="008D6B71">
        <w:rPr>
          <w:rFonts w:ascii="Arial Narrow" w:hAnsi="Arial Narrow"/>
          <w:sz w:val="22"/>
        </w:rPr>
        <w:t>Vlastný návrh plnenia</w:t>
      </w:r>
    </w:p>
    <w:p w14:paraId="30287FF7" w14:textId="61C3214C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123B06">
        <w:rPr>
          <w:rFonts w:ascii="Arial Narrow" w:hAnsi="Arial Narrow"/>
          <w:sz w:val="22"/>
          <w:lang w:val="sk-SK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698E65E6" w:rsidR="00BA2865" w:rsidRPr="004D27AE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123B06">
        <w:rPr>
          <w:rFonts w:ascii="Arial Narrow" w:hAnsi="Arial Narrow"/>
          <w:sz w:val="22"/>
          <w:lang w:val="sk-SK"/>
        </w:rPr>
        <w:t>3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r w:rsidR="00485F33" w:rsidRPr="00F436F6">
        <w:rPr>
          <w:rFonts w:ascii="Arial Narrow" w:hAnsi="Arial Narrow"/>
          <w:sz w:val="22"/>
          <w:szCs w:val="22"/>
        </w:rPr>
        <w:t>xxxxxxxxxxxx</w:t>
      </w:r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r w:rsidRPr="00F436F6">
        <w:rPr>
          <w:rFonts w:ascii="Arial Narrow" w:hAnsi="Arial Narrow"/>
          <w:sz w:val="22"/>
          <w:szCs w:val="22"/>
        </w:rPr>
        <w:t>xxxxxxxxxxxx</w:t>
      </w:r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>Meno</w:t>
      </w:r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headerReference w:type="even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1D017" w14:textId="77777777" w:rsidR="00957B17" w:rsidRDefault="00957B17" w:rsidP="00983CE3">
      <w:r>
        <w:separator/>
      </w:r>
    </w:p>
  </w:endnote>
  <w:endnote w:type="continuationSeparator" w:id="0">
    <w:p w14:paraId="69EA465E" w14:textId="77777777" w:rsidR="00957B17" w:rsidRDefault="00957B17" w:rsidP="00983CE3">
      <w:r>
        <w:continuationSeparator/>
      </w:r>
    </w:p>
  </w:endnote>
  <w:endnote w:type="continuationNotice" w:id="1">
    <w:p w14:paraId="5016B669" w14:textId="77777777" w:rsidR="00957B17" w:rsidRDefault="00957B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700FECB9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52322E">
          <w:rPr>
            <w:rFonts w:ascii="Arial Narrow" w:hAnsi="Arial Narrow"/>
            <w:noProof/>
            <w:sz w:val="18"/>
            <w:szCs w:val="18"/>
          </w:rPr>
          <w:t>6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4E05E" w14:textId="77777777" w:rsidR="00957B17" w:rsidRDefault="00957B17" w:rsidP="00983CE3">
      <w:r>
        <w:separator/>
      </w:r>
    </w:p>
  </w:footnote>
  <w:footnote w:type="continuationSeparator" w:id="0">
    <w:p w14:paraId="5101C9A0" w14:textId="77777777" w:rsidR="00957B17" w:rsidRDefault="00957B17" w:rsidP="00983CE3">
      <w:r>
        <w:continuationSeparator/>
      </w:r>
    </w:p>
  </w:footnote>
  <w:footnote w:type="continuationNotice" w:id="1">
    <w:p w14:paraId="5536E4CB" w14:textId="77777777" w:rsidR="00957B17" w:rsidRDefault="00957B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3CFC929E" w:rsidR="00DD6996" w:rsidRDefault="00DD699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E48D2" w14:textId="40F974A4" w:rsidR="00DD6996" w:rsidRDefault="00DD699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0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B65167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BD21DC"/>
    <w:multiLevelType w:val="multilevel"/>
    <w:tmpl w:val="6F520028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19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2"/>
  </w:num>
  <w:num w:numId="5">
    <w:abstractNumId w:val="16"/>
  </w:num>
  <w:num w:numId="6">
    <w:abstractNumId w:val="12"/>
  </w:num>
  <w:num w:numId="7">
    <w:abstractNumId w:val="0"/>
  </w:num>
  <w:num w:numId="8">
    <w:abstractNumId w:val="20"/>
  </w:num>
  <w:num w:numId="9">
    <w:abstractNumId w:val="9"/>
  </w:num>
  <w:num w:numId="10">
    <w:abstractNumId w:val="8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7"/>
  </w:num>
  <w:num w:numId="16">
    <w:abstractNumId w:val="2"/>
  </w:num>
  <w:num w:numId="17">
    <w:abstractNumId w:val="1"/>
  </w:num>
  <w:num w:numId="18">
    <w:abstractNumId w:val="23"/>
    <w:lvlOverride w:ilvl="0">
      <w:startOverride w:val="1"/>
    </w:lvlOverride>
  </w:num>
  <w:num w:numId="19">
    <w:abstractNumId w:val="19"/>
  </w:num>
  <w:num w:numId="20">
    <w:abstractNumId w:val="21"/>
  </w:num>
  <w:num w:numId="21">
    <w:abstractNumId w:val="18"/>
  </w:num>
  <w:num w:numId="22">
    <w:abstractNumId w:val="15"/>
  </w:num>
  <w:num w:numId="23">
    <w:abstractNumId w:val="11"/>
  </w:num>
  <w:num w:numId="24">
    <w:abstractNumId w:val="1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qQUAaJSdti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41B5D"/>
    <w:rsid w:val="00042578"/>
    <w:rsid w:val="0004712A"/>
    <w:rsid w:val="00047724"/>
    <w:rsid w:val="00047F29"/>
    <w:rsid w:val="000524DE"/>
    <w:rsid w:val="00052BBB"/>
    <w:rsid w:val="00054078"/>
    <w:rsid w:val="0005631F"/>
    <w:rsid w:val="00057CCE"/>
    <w:rsid w:val="00063F4E"/>
    <w:rsid w:val="000779D1"/>
    <w:rsid w:val="00085D7D"/>
    <w:rsid w:val="0008721E"/>
    <w:rsid w:val="00092962"/>
    <w:rsid w:val="00093088"/>
    <w:rsid w:val="000935F6"/>
    <w:rsid w:val="000949DE"/>
    <w:rsid w:val="000A0488"/>
    <w:rsid w:val="000A0D4A"/>
    <w:rsid w:val="000A644D"/>
    <w:rsid w:val="000B3709"/>
    <w:rsid w:val="000B4043"/>
    <w:rsid w:val="000B4ECA"/>
    <w:rsid w:val="000B5370"/>
    <w:rsid w:val="000B5B41"/>
    <w:rsid w:val="000B6765"/>
    <w:rsid w:val="000D06C7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BE1"/>
    <w:rsid w:val="0012034B"/>
    <w:rsid w:val="00121519"/>
    <w:rsid w:val="00122EBB"/>
    <w:rsid w:val="00123B06"/>
    <w:rsid w:val="00133C3F"/>
    <w:rsid w:val="00144AD6"/>
    <w:rsid w:val="00146CC8"/>
    <w:rsid w:val="001479F9"/>
    <w:rsid w:val="00153E4C"/>
    <w:rsid w:val="001553F9"/>
    <w:rsid w:val="00166A1C"/>
    <w:rsid w:val="0017463A"/>
    <w:rsid w:val="00177F47"/>
    <w:rsid w:val="001822E3"/>
    <w:rsid w:val="0018384E"/>
    <w:rsid w:val="00186C1E"/>
    <w:rsid w:val="00187189"/>
    <w:rsid w:val="0018760F"/>
    <w:rsid w:val="0019245F"/>
    <w:rsid w:val="001A0C40"/>
    <w:rsid w:val="001A1D1B"/>
    <w:rsid w:val="001B01D3"/>
    <w:rsid w:val="001B18BD"/>
    <w:rsid w:val="001B4B11"/>
    <w:rsid w:val="001B5406"/>
    <w:rsid w:val="001C1564"/>
    <w:rsid w:val="001C7204"/>
    <w:rsid w:val="001D0C05"/>
    <w:rsid w:val="001D67E7"/>
    <w:rsid w:val="001E174B"/>
    <w:rsid w:val="001F026E"/>
    <w:rsid w:val="001F4EE1"/>
    <w:rsid w:val="002036A5"/>
    <w:rsid w:val="00214838"/>
    <w:rsid w:val="0021612E"/>
    <w:rsid w:val="00216D53"/>
    <w:rsid w:val="00221AE2"/>
    <w:rsid w:val="00223693"/>
    <w:rsid w:val="002258B5"/>
    <w:rsid w:val="0023083E"/>
    <w:rsid w:val="00232340"/>
    <w:rsid w:val="00234CC9"/>
    <w:rsid w:val="00235B57"/>
    <w:rsid w:val="00241A9A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C35D2"/>
    <w:rsid w:val="002C5B53"/>
    <w:rsid w:val="002E08EF"/>
    <w:rsid w:val="002E2C9D"/>
    <w:rsid w:val="002E2CFE"/>
    <w:rsid w:val="002F2457"/>
    <w:rsid w:val="002F24E0"/>
    <w:rsid w:val="002F6B0D"/>
    <w:rsid w:val="00313BF0"/>
    <w:rsid w:val="00314176"/>
    <w:rsid w:val="0031484E"/>
    <w:rsid w:val="003148C1"/>
    <w:rsid w:val="00317854"/>
    <w:rsid w:val="003224D6"/>
    <w:rsid w:val="00331860"/>
    <w:rsid w:val="00336D81"/>
    <w:rsid w:val="00342863"/>
    <w:rsid w:val="003539C6"/>
    <w:rsid w:val="00353C6A"/>
    <w:rsid w:val="00356909"/>
    <w:rsid w:val="00363E6B"/>
    <w:rsid w:val="00367DA8"/>
    <w:rsid w:val="00372CE7"/>
    <w:rsid w:val="003816E2"/>
    <w:rsid w:val="00382041"/>
    <w:rsid w:val="003827C5"/>
    <w:rsid w:val="003849A2"/>
    <w:rsid w:val="003858AB"/>
    <w:rsid w:val="00386FA2"/>
    <w:rsid w:val="00392571"/>
    <w:rsid w:val="00396F86"/>
    <w:rsid w:val="003A3C6A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2986"/>
    <w:rsid w:val="004051D1"/>
    <w:rsid w:val="004111AF"/>
    <w:rsid w:val="004135CF"/>
    <w:rsid w:val="004314B0"/>
    <w:rsid w:val="00434FBA"/>
    <w:rsid w:val="004355F6"/>
    <w:rsid w:val="00436AD6"/>
    <w:rsid w:val="00440497"/>
    <w:rsid w:val="0045329E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97C1F"/>
    <w:rsid w:val="004A1A7E"/>
    <w:rsid w:val="004A2B36"/>
    <w:rsid w:val="004A689E"/>
    <w:rsid w:val="004B3546"/>
    <w:rsid w:val="004B3C50"/>
    <w:rsid w:val="004B7BCA"/>
    <w:rsid w:val="004C286C"/>
    <w:rsid w:val="004D27AE"/>
    <w:rsid w:val="004D37DE"/>
    <w:rsid w:val="004D387E"/>
    <w:rsid w:val="004D65F1"/>
    <w:rsid w:val="004E0054"/>
    <w:rsid w:val="004F1B98"/>
    <w:rsid w:val="004F26D3"/>
    <w:rsid w:val="004F6301"/>
    <w:rsid w:val="005014F7"/>
    <w:rsid w:val="00502600"/>
    <w:rsid w:val="00502A0C"/>
    <w:rsid w:val="00503DEC"/>
    <w:rsid w:val="00505995"/>
    <w:rsid w:val="00510DFB"/>
    <w:rsid w:val="00512AE6"/>
    <w:rsid w:val="00513182"/>
    <w:rsid w:val="00516957"/>
    <w:rsid w:val="0052010E"/>
    <w:rsid w:val="0052322E"/>
    <w:rsid w:val="00525D56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75462"/>
    <w:rsid w:val="00582DCF"/>
    <w:rsid w:val="00583BDD"/>
    <w:rsid w:val="00593CAE"/>
    <w:rsid w:val="005961BD"/>
    <w:rsid w:val="005A087A"/>
    <w:rsid w:val="005A1340"/>
    <w:rsid w:val="005B294C"/>
    <w:rsid w:val="005B453B"/>
    <w:rsid w:val="005B6A6B"/>
    <w:rsid w:val="005C78FF"/>
    <w:rsid w:val="005D69E2"/>
    <w:rsid w:val="005E5837"/>
    <w:rsid w:val="005E7CEB"/>
    <w:rsid w:val="005F0DEE"/>
    <w:rsid w:val="0060327D"/>
    <w:rsid w:val="006056F6"/>
    <w:rsid w:val="00611391"/>
    <w:rsid w:val="006116B8"/>
    <w:rsid w:val="00612C4E"/>
    <w:rsid w:val="00613A8C"/>
    <w:rsid w:val="00617121"/>
    <w:rsid w:val="006208A8"/>
    <w:rsid w:val="00622DC5"/>
    <w:rsid w:val="006334A8"/>
    <w:rsid w:val="00636CA9"/>
    <w:rsid w:val="0064007D"/>
    <w:rsid w:val="00644E98"/>
    <w:rsid w:val="006459FE"/>
    <w:rsid w:val="006479B1"/>
    <w:rsid w:val="006710D7"/>
    <w:rsid w:val="00675C28"/>
    <w:rsid w:val="00680DCA"/>
    <w:rsid w:val="00682E61"/>
    <w:rsid w:val="0068504B"/>
    <w:rsid w:val="006852FA"/>
    <w:rsid w:val="00686A15"/>
    <w:rsid w:val="00691CD7"/>
    <w:rsid w:val="00693E11"/>
    <w:rsid w:val="006A0064"/>
    <w:rsid w:val="006A0705"/>
    <w:rsid w:val="006A2EE3"/>
    <w:rsid w:val="006A54A9"/>
    <w:rsid w:val="006A5E8B"/>
    <w:rsid w:val="006A77FA"/>
    <w:rsid w:val="006B19B5"/>
    <w:rsid w:val="006B4957"/>
    <w:rsid w:val="006C25A5"/>
    <w:rsid w:val="006C30F1"/>
    <w:rsid w:val="006C762C"/>
    <w:rsid w:val="006E2920"/>
    <w:rsid w:val="006E757E"/>
    <w:rsid w:val="006E7843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563D4"/>
    <w:rsid w:val="00763291"/>
    <w:rsid w:val="00765446"/>
    <w:rsid w:val="0076686F"/>
    <w:rsid w:val="0077096A"/>
    <w:rsid w:val="00771945"/>
    <w:rsid w:val="00775F46"/>
    <w:rsid w:val="0078050E"/>
    <w:rsid w:val="00781E57"/>
    <w:rsid w:val="00782098"/>
    <w:rsid w:val="00791C5B"/>
    <w:rsid w:val="00797317"/>
    <w:rsid w:val="00797AF4"/>
    <w:rsid w:val="00797B5F"/>
    <w:rsid w:val="007A08E0"/>
    <w:rsid w:val="007A1F40"/>
    <w:rsid w:val="007A7406"/>
    <w:rsid w:val="007B12CE"/>
    <w:rsid w:val="007B1FE7"/>
    <w:rsid w:val="007B2C74"/>
    <w:rsid w:val="007B453C"/>
    <w:rsid w:val="007E2863"/>
    <w:rsid w:val="007E5974"/>
    <w:rsid w:val="007F32BF"/>
    <w:rsid w:val="00806255"/>
    <w:rsid w:val="00816278"/>
    <w:rsid w:val="00817E5D"/>
    <w:rsid w:val="008238E2"/>
    <w:rsid w:val="008434BF"/>
    <w:rsid w:val="008503DC"/>
    <w:rsid w:val="008503DE"/>
    <w:rsid w:val="00853F92"/>
    <w:rsid w:val="00866950"/>
    <w:rsid w:val="00871303"/>
    <w:rsid w:val="00871650"/>
    <w:rsid w:val="008808C4"/>
    <w:rsid w:val="00880C7A"/>
    <w:rsid w:val="008A22E0"/>
    <w:rsid w:val="008A3489"/>
    <w:rsid w:val="008A3759"/>
    <w:rsid w:val="008A4BFF"/>
    <w:rsid w:val="008A59D5"/>
    <w:rsid w:val="008A780A"/>
    <w:rsid w:val="008B47C9"/>
    <w:rsid w:val="008B5D71"/>
    <w:rsid w:val="008C420E"/>
    <w:rsid w:val="008C65F2"/>
    <w:rsid w:val="008D1565"/>
    <w:rsid w:val="008D3DA8"/>
    <w:rsid w:val="008D6B71"/>
    <w:rsid w:val="008E1AA4"/>
    <w:rsid w:val="008E5017"/>
    <w:rsid w:val="008F0B5A"/>
    <w:rsid w:val="009035EB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323D"/>
    <w:rsid w:val="00945EA5"/>
    <w:rsid w:val="00950821"/>
    <w:rsid w:val="0095162B"/>
    <w:rsid w:val="00952439"/>
    <w:rsid w:val="00953E19"/>
    <w:rsid w:val="00956E0B"/>
    <w:rsid w:val="00957B17"/>
    <w:rsid w:val="00964845"/>
    <w:rsid w:val="00970C2D"/>
    <w:rsid w:val="00971B30"/>
    <w:rsid w:val="00981F64"/>
    <w:rsid w:val="00982C25"/>
    <w:rsid w:val="00983C00"/>
    <w:rsid w:val="00983CE3"/>
    <w:rsid w:val="00984481"/>
    <w:rsid w:val="009856C5"/>
    <w:rsid w:val="0099142D"/>
    <w:rsid w:val="009938E1"/>
    <w:rsid w:val="00997F19"/>
    <w:rsid w:val="009C4031"/>
    <w:rsid w:val="009C5447"/>
    <w:rsid w:val="009D018F"/>
    <w:rsid w:val="009D0370"/>
    <w:rsid w:val="009D5EC5"/>
    <w:rsid w:val="009E27DA"/>
    <w:rsid w:val="009E3F1C"/>
    <w:rsid w:val="009E5D1A"/>
    <w:rsid w:val="009F0C40"/>
    <w:rsid w:val="009F3F1B"/>
    <w:rsid w:val="009F4767"/>
    <w:rsid w:val="009F7778"/>
    <w:rsid w:val="00A005C0"/>
    <w:rsid w:val="00A009D1"/>
    <w:rsid w:val="00A04F38"/>
    <w:rsid w:val="00A06BB0"/>
    <w:rsid w:val="00A141B9"/>
    <w:rsid w:val="00A17434"/>
    <w:rsid w:val="00A1794C"/>
    <w:rsid w:val="00A20905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7A68"/>
    <w:rsid w:val="00A57F94"/>
    <w:rsid w:val="00A63CC8"/>
    <w:rsid w:val="00A64AD2"/>
    <w:rsid w:val="00A6522D"/>
    <w:rsid w:val="00A70D1B"/>
    <w:rsid w:val="00A75BFC"/>
    <w:rsid w:val="00A7722C"/>
    <w:rsid w:val="00A82F42"/>
    <w:rsid w:val="00A97B98"/>
    <w:rsid w:val="00AA04A6"/>
    <w:rsid w:val="00AA1723"/>
    <w:rsid w:val="00AA4377"/>
    <w:rsid w:val="00AA5611"/>
    <w:rsid w:val="00AB119A"/>
    <w:rsid w:val="00AB1D1F"/>
    <w:rsid w:val="00AB3F81"/>
    <w:rsid w:val="00AB6487"/>
    <w:rsid w:val="00AB7E6A"/>
    <w:rsid w:val="00AC2C3F"/>
    <w:rsid w:val="00AC6749"/>
    <w:rsid w:val="00AC67C2"/>
    <w:rsid w:val="00AD0085"/>
    <w:rsid w:val="00AD3E4C"/>
    <w:rsid w:val="00AD44DF"/>
    <w:rsid w:val="00AE26CC"/>
    <w:rsid w:val="00AE2B1F"/>
    <w:rsid w:val="00AE2C10"/>
    <w:rsid w:val="00AE441C"/>
    <w:rsid w:val="00AE595C"/>
    <w:rsid w:val="00AE6A7D"/>
    <w:rsid w:val="00AF21F6"/>
    <w:rsid w:val="00AF3E8A"/>
    <w:rsid w:val="00AF4BF7"/>
    <w:rsid w:val="00AF5EF4"/>
    <w:rsid w:val="00AF6737"/>
    <w:rsid w:val="00AF7458"/>
    <w:rsid w:val="00B02C77"/>
    <w:rsid w:val="00B06A73"/>
    <w:rsid w:val="00B0760A"/>
    <w:rsid w:val="00B104DE"/>
    <w:rsid w:val="00B140C4"/>
    <w:rsid w:val="00B15193"/>
    <w:rsid w:val="00B16286"/>
    <w:rsid w:val="00B370BA"/>
    <w:rsid w:val="00B438D5"/>
    <w:rsid w:val="00B44C1D"/>
    <w:rsid w:val="00B51ABA"/>
    <w:rsid w:val="00B52AB5"/>
    <w:rsid w:val="00B54A2F"/>
    <w:rsid w:val="00B60143"/>
    <w:rsid w:val="00B60CB6"/>
    <w:rsid w:val="00B614BC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A1A70"/>
    <w:rsid w:val="00BA2865"/>
    <w:rsid w:val="00BA72F0"/>
    <w:rsid w:val="00BB38A2"/>
    <w:rsid w:val="00BB427D"/>
    <w:rsid w:val="00BB69C7"/>
    <w:rsid w:val="00BB6F56"/>
    <w:rsid w:val="00BB79AD"/>
    <w:rsid w:val="00BC2B1E"/>
    <w:rsid w:val="00BC41B9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529A0"/>
    <w:rsid w:val="00C61439"/>
    <w:rsid w:val="00C63B11"/>
    <w:rsid w:val="00C75CB3"/>
    <w:rsid w:val="00C76025"/>
    <w:rsid w:val="00C819A9"/>
    <w:rsid w:val="00C831C6"/>
    <w:rsid w:val="00C84D27"/>
    <w:rsid w:val="00C85957"/>
    <w:rsid w:val="00C907E6"/>
    <w:rsid w:val="00C97824"/>
    <w:rsid w:val="00CA20B2"/>
    <w:rsid w:val="00CA27C2"/>
    <w:rsid w:val="00CA704C"/>
    <w:rsid w:val="00CA7569"/>
    <w:rsid w:val="00CB3294"/>
    <w:rsid w:val="00CB3BD5"/>
    <w:rsid w:val="00CB761A"/>
    <w:rsid w:val="00CC0B6E"/>
    <w:rsid w:val="00CC3594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0428"/>
    <w:rsid w:val="00D011C6"/>
    <w:rsid w:val="00D035DF"/>
    <w:rsid w:val="00D04933"/>
    <w:rsid w:val="00D058E5"/>
    <w:rsid w:val="00D07BDB"/>
    <w:rsid w:val="00D23C2E"/>
    <w:rsid w:val="00D2492E"/>
    <w:rsid w:val="00D304BC"/>
    <w:rsid w:val="00D30819"/>
    <w:rsid w:val="00D30F21"/>
    <w:rsid w:val="00D31C57"/>
    <w:rsid w:val="00D32D80"/>
    <w:rsid w:val="00D32D88"/>
    <w:rsid w:val="00D33777"/>
    <w:rsid w:val="00D41174"/>
    <w:rsid w:val="00D41E82"/>
    <w:rsid w:val="00D4258D"/>
    <w:rsid w:val="00D4599A"/>
    <w:rsid w:val="00D5473D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089C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6451"/>
    <w:rsid w:val="00DF13AE"/>
    <w:rsid w:val="00DF70CA"/>
    <w:rsid w:val="00E02654"/>
    <w:rsid w:val="00E03C0F"/>
    <w:rsid w:val="00E05266"/>
    <w:rsid w:val="00E06AEC"/>
    <w:rsid w:val="00E06EF8"/>
    <w:rsid w:val="00E1138A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440E4"/>
    <w:rsid w:val="00E53022"/>
    <w:rsid w:val="00E53378"/>
    <w:rsid w:val="00E54884"/>
    <w:rsid w:val="00E61711"/>
    <w:rsid w:val="00E62D9B"/>
    <w:rsid w:val="00E66F07"/>
    <w:rsid w:val="00E71649"/>
    <w:rsid w:val="00E747B8"/>
    <w:rsid w:val="00E912A7"/>
    <w:rsid w:val="00E97A3E"/>
    <w:rsid w:val="00EA047C"/>
    <w:rsid w:val="00EA1188"/>
    <w:rsid w:val="00EA5F24"/>
    <w:rsid w:val="00EC2A73"/>
    <w:rsid w:val="00EC512C"/>
    <w:rsid w:val="00EC6DB9"/>
    <w:rsid w:val="00EC6F73"/>
    <w:rsid w:val="00ED113F"/>
    <w:rsid w:val="00ED27C0"/>
    <w:rsid w:val="00ED3314"/>
    <w:rsid w:val="00ED72DF"/>
    <w:rsid w:val="00EF0015"/>
    <w:rsid w:val="00EF0B84"/>
    <w:rsid w:val="00EF1935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60BE"/>
    <w:rsid w:val="00F56899"/>
    <w:rsid w:val="00F62D10"/>
    <w:rsid w:val="00F8115F"/>
    <w:rsid w:val="00F8219D"/>
    <w:rsid w:val="00F825A4"/>
    <w:rsid w:val="00F84F73"/>
    <w:rsid w:val="00F8595A"/>
    <w:rsid w:val="00FA2A04"/>
    <w:rsid w:val="00FB14DC"/>
    <w:rsid w:val="00FB265D"/>
    <w:rsid w:val="00FB4D49"/>
    <w:rsid w:val="00FC2417"/>
    <w:rsid w:val="00FC68E9"/>
    <w:rsid w:val="00FD3FC4"/>
    <w:rsid w:val="00FD498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BBBDD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7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9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10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11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12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13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1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15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16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17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18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19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19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19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20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A158BE18-E789-46AA-AF75-5952E5BD0D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BD3038-E741-46A6-BC4D-E810379B6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3150</Words>
  <Characters>17961</Characters>
  <Application>Microsoft Office Word</Application>
  <DocSecurity>0</DocSecurity>
  <Lines>149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Martina Hlavová</cp:lastModifiedBy>
  <cp:revision>3</cp:revision>
  <cp:lastPrinted>2023-05-31T12:35:00Z</cp:lastPrinted>
  <dcterms:created xsi:type="dcterms:W3CDTF">2024-04-04T09:34:00Z</dcterms:created>
  <dcterms:modified xsi:type="dcterms:W3CDTF">2024-04-04T09:38:00Z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